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0C7E" w14:textId="77777777" w:rsidR="004874F5" w:rsidRDefault="004874F5">
      <w:pPr>
        <w:pStyle w:val="a3"/>
        <w:spacing w:before="3"/>
        <w:ind w:left="0"/>
        <w:rPr>
          <w:sz w:val="25"/>
        </w:rPr>
      </w:pPr>
    </w:p>
    <w:p w14:paraId="3C821A4F" w14:textId="77777777" w:rsidR="004874F5" w:rsidRPr="00BC76CC" w:rsidRDefault="007A0E64">
      <w:pPr>
        <w:spacing w:before="89"/>
        <w:ind w:left="2277"/>
        <w:rPr>
          <w:sz w:val="28"/>
          <w:lang w:val="en-US"/>
        </w:rPr>
      </w:pPr>
      <w:proofErr w:type="spellStart"/>
      <w:r w:rsidRPr="00BC76CC">
        <w:rPr>
          <w:color w:val="006FC0"/>
          <w:sz w:val="28"/>
          <w:lang w:val="en-US"/>
        </w:rPr>
        <w:t>KoreaMed</w:t>
      </w:r>
      <w:proofErr w:type="spellEnd"/>
      <w:r w:rsidRPr="00BC76CC">
        <w:rPr>
          <w:color w:val="006FC0"/>
          <w:sz w:val="28"/>
          <w:lang w:val="en-US"/>
        </w:rPr>
        <w:t xml:space="preserve"> technical workshop, 2006</w:t>
      </w:r>
    </w:p>
    <w:p w14:paraId="66382F0D" w14:textId="77777777" w:rsidR="004874F5" w:rsidRPr="00BC76CC" w:rsidRDefault="004874F5">
      <w:pPr>
        <w:pStyle w:val="a3"/>
        <w:ind w:left="0"/>
        <w:rPr>
          <w:sz w:val="30"/>
          <w:lang w:val="en-US"/>
        </w:rPr>
      </w:pPr>
    </w:p>
    <w:p w14:paraId="1471E436" w14:textId="77777777" w:rsidR="004874F5" w:rsidRPr="00BC76CC" w:rsidRDefault="007A0E64">
      <w:pPr>
        <w:pStyle w:val="a3"/>
        <w:tabs>
          <w:tab w:val="left" w:pos="2773"/>
        </w:tabs>
        <w:spacing w:before="230"/>
        <w:rPr>
          <w:lang w:val="en-US"/>
        </w:rPr>
      </w:pPr>
      <w:r w:rsidRPr="00BC76CC">
        <w:rPr>
          <w:color w:val="00AF50"/>
          <w:lang w:val="en-US"/>
        </w:rPr>
        <w:t xml:space="preserve">Time: </w:t>
      </w:r>
      <w:r w:rsidRPr="00BC76CC">
        <w:rPr>
          <w:lang w:val="en-US"/>
        </w:rPr>
        <w:t>August</w:t>
      </w:r>
      <w:r w:rsidRPr="00BC76CC">
        <w:rPr>
          <w:spacing w:val="-2"/>
          <w:lang w:val="en-US"/>
        </w:rPr>
        <w:t xml:space="preserve"> </w:t>
      </w:r>
      <w:r w:rsidRPr="00BC76CC">
        <w:rPr>
          <w:lang w:val="en-US"/>
        </w:rPr>
        <w:t>11,</w:t>
      </w:r>
      <w:r w:rsidRPr="00BC76CC">
        <w:rPr>
          <w:spacing w:val="-1"/>
          <w:lang w:val="en-US"/>
        </w:rPr>
        <w:t xml:space="preserve"> </w:t>
      </w:r>
      <w:r w:rsidRPr="00BC76CC">
        <w:rPr>
          <w:lang w:val="en-US"/>
        </w:rPr>
        <w:t>Friday,</w:t>
      </w:r>
      <w:r w:rsidRPr="00BC76CC">
        <w:rPr>
          <w:lang w:val="en-US"/>
        </w:rPr>
        <w:tab/>
        <w:t>10:00 AM -2:00</w:t>
      </w:r>
      <w:r w:rsidRPr="00BC76CC">
        <w:rPr>
          <w:spacing w:val="2"/>
          <w:lang w:val="en-US"/>
        </w:rPr>
        <w:t xml:space="preserve"> </w:t>
      </w:r>
      <w:r w:rsidRPr="00BC76CC">
        <w:rPr>
          <w:lang w:val="en-US"/>
        </w:rPr>
        <w:t>PM</w:t>
      </w:r>
    </w:p>
    <w:p w14:paraId="704CA0F7" w14:textId="77777777" w:rsidR="004874F5" w:rsidRPr="00BC76CC" w:rsidRDefault="007A0E64">
      <w:pPr>
        <w:pStyle w:val="a3"/>
        <w:spacing w:before="136" w:line="360" w:lineRule="auto"/>
        <w:ind w:right="112"/>
        <w:rPr>
          <w:lang w:val="en-US"/>
        </w:rPr>
      </w:pPr>
      <w:r w:rsidRPr="00BC76CC">
        <w:rPr>
          <w:color w:val="00AF50"/>
          <w:lang w:val="en-US"/>
        </w:rPr>
        <w:t>Place</w:t>
      </w:r>
      <w:r w:rsidRPr="00BC76CC">
        <w:rPr>
          <w:lang w:val="en-US"/>
        </w:rPr>
        <w:t xml:space="preserve">: Conference Room in the Second Floor, </w:t>
      </w:r>
      <w:proofErr w:type="spellStart"/>
      <w:r w:rsidRPr="00BC76CC">
        <w:rPr>
          <w:lang w:val="en-US"/>
        </w:rPr>
        <w:t>Sookmyung</w:t>
      </w:r>
      <w:proofErr w:type="spellEnd"/>
      <w:r w:rsidRPr="00BC76CC">
        <w:rPr>
          <w:lang w:val="en-US"/>
        </w:rPr>
        <w:t xml:space="preserve"> Women's University Library, Seoul, Korea</w:t>
      </w:r>
    </w:p>
    <w:p w14:paraId="46C80A28" w14:textId="77777777" w:rsidR="004874F5" w:rsidRPr="00BC76CC" w:rsidRDefault="007A0E64">
      <w:pPr>
        <w:pStyle w:val="1"/>
        <w:spacing w:before="1"/>
        <w:rPr>
          <w:lang w:val="en-US"/>
        </w:rPr>
      </w:pPr>
      <w:r w:rsidRPr="00BC76CC">
        <w:rPr>
          <w:b w:val="0"/>
          <w:color w:val="00AF50"/>
          <w:lang w:val="en-US"/>
        </w:rPr>
        <w:t>Subject</w:t>
      </w:r>
      <w:r w:rsidRPr="00BC76CC">
        <w:rPr>
          <w:b w:val="0"/>
          <w:lang w:val="en-US"/>
        </w:rPr>
        <w:t xml:space="preserve">: </w:t>
      </w:r>
      <w:r w:rsidRPr="00BC76CC">
        <w:rPr>
          <w:color w:val="FF0000"/>
          <w:lang w:val="en-US"/>
        </w:rPr>
        <w:t>PubMed Central XML and XSLT Processor</w:t>
      </w:r>
    </w:p>
    <w:p w14:paraId="033A8610" w14:textId="77777777" w:rsidR="004874F5" w:rsidRPr="00BC76CC" w:rsidRDefault="007A0E64">
      <w:pPr>
        <w:pStyle w:val="a3"/>
        <w:spacing w:before="136" w:line="362" w:lineRule="auto"/>
        <w:ind w:right="443"/>
        <w:rPr>
          <w:lang w:val="en-US"/>
        </w:rPr>
      </w:pPr>
      <w:r w:rsidRPr="00BC76CC">
        <w:rPr>
          <w:color w:val="00AF50"/>
          <w:lang w:val="en-US"/>
        </w:rPr>
        <w:t>Organizer</w:t>
      </w:r>
      <w:r w:rsidRPr="00BC76CC">
        <w:rPr>
          <w:lang w:val="en-US"/>
        </w:rPr>
        <w:t xml:space="preserve">: Sun Huh (Chair of the Committee on Information Management, KAMJE) </w:t>
      </w:r>
      <w:r w:rsidRPr="00BC76CC">
        <w:rPr>
          <w:color w:val="00AF50"/>
          <w:lang w:val="en-US"/>
        </w:rPr>
        <w:t>General Purpose</w:t>
      </w:r>
      <w:r w:rsidRPr="00BC76CC">
        <w:rPr>
          <w:lang w:val="en-US"/>
        </w:rPr>
        <w:t>: Attendants should be able to make PubMed Central (PMC) XML</w:t>
      </w:r>
    </w:p>
    <w:p w14:paraId="7735CC01" w14:textId="77777777" w:rsidR="004874F5" w:rsidRPr="00BC76CC" w:rsidRDefault="004874F5">
      <w:pPr>
        <w:pStyle w:val="a3"/>
        <w:spacing w:before="8"/>
        <w:ind w:left="0"/>
        <w:rPr>
          <w:sz w:val="35"/>
          <w:lang w:val="en-US"/>
        </w:rPr>
      </w:pPr>
    </w:p>
    <w:p w14:paraId="65E04B68" w14:textId="77777777" w:rsidR="004874F5" w:rsidRDefault="007A0E64">
      <w:pPr>
        <w:pStyle w:val="a3"/>
      </w:pPr>
      <w:proofErr w:type="spellStart"/>
      <w:r>
        <w:rPr>
          <w:color w:val="00AF50"/>
        </w:rPr>
        <w:t>Specific</w:t>
      </w:r>
      <w:proofErr w:type="spellEnd"/>
      <w:r>
        <w:rPr>
          <w:color w:val="00AF50"/>
        </w:rPr>
        <w:t xml:space="preserve"> </w:t>
      </w:r>
      <w:proofErr w:type="spellStart"/>
      <w:r>
        <w:rPr>
          <w:color w:val="00AF50"/>
        </w:rPr>
        <w:t>Goals</w:t>
      </w:r>
      <w:proofErr w:type="spellEnd"/>
      <w:r>
        <w:rPr>
          <w:color w:val="00AF50"/>
        </w:rPr>
        <w:t>:</w:t>
      </w:r>
    </w:p>
    <w:p w14:paraId="68B9CE17" w14:textId="77777777" w:rsidR="004874F5" w:rsidRPr="00BC76CC" w:rsidRDefault="007A0E64">
      <w:pPr>
        <w:pStyle w:val="a4"/>
        <w:numPr>
          <w:ilvl w:val="0"/>
          <w:numId w:val="5"/>
        </w:numPr>
        <w:tabs>
          <w:tab w:val="left" w:pos="362"/>
        </w:tabs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Attendants should be able to explain the structure of PMC</w:t>
      </w:r>
      <w:r w:rsidRPr="00BC76CC">
        <w:rPr>
          <w:spacing w:val="-3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DTD</w:t>
      </w:r>
    </w:p>
    <w:p w14:paraId="3B24251E" w14:textId="77777777" w:rsidR="004874F5" w:rsidRPr="00BC76CC" w:rsidRDefault="007A0E64">
      <w:pPr>
        <w:pStyle w:val="a4"/>
        <w:numPr>
          <w:ilvl w:val="0"/>
          <w:numId w:val="5"/>
        </w:numPr>
        <w:tabs>
          <w:tab w:val="left" w:pos="362"/>
        </w:tabs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Attendants should be able to input the XML</w:t>
      </w:r>
      <w:r w:rsidRPr="00BC76CC">
        <w:rPr>
          <w:spacing w:val="-7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tags.</w:t>
      </w:r>
    </w:p>
    <w:p w14:paraId="74B0C4CA" w14:textId="77777777" w:rsidR="004874F5" w:rsidRPr="00BC76CC" w:rsidRDefault="007A0E64">
      <w:pPr>
        <w:pStyle w:val="a4"/>
        <w:numPr>
          <w:ilvl w:val="0"/>
          <w:numId w:val="5"/>
        </w:numPr>
        <w:tabs>
          <w:tab w:val="left" w:pos="362"/>
        </w:tabs>
        <w:spacing w:before="139"/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Attendants should be able to validate the PMC XML</w:t>
      </w:r>
      <w:r w:rsidRPr="00BC76CC">
        <w:rPr>
          <w:spacing w:val="-5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grammar.</w:t>
      </w:r>
    </w:p>
    <w:p w14:paraId="3C7A71DE" w14:textId="77777777" w:rsidR="004874F5" w:rsidRPr="00BC76CC" w:rsidRDefault="007A0E64">
      <w:pPr>
        <w:pStyle w:val="a4"/>
        <w:numPr>
          <w:ilvl w:val="0"/>
          <w:numId w:val="5"/>
        </w:numPr>
        <w:tabs>
          <w:tab w:val="left" w:pos="448"/>
        </w:tabs>
        <w:spacing w:line="360" w:lineRule="auto"/>
        <w:ind w:right="128" w:firstLine="0"/>
        <w:rPr>
          <w:sz w:val="24"/>
          <w:lang w:val="en-US"/>
        </w:rPr>
      </w:pPr>
      <w:r w:rsidRPr="00BC76CC">
        <w:rPr>
          <w:sz w:val="24"/>
          <w:lang w:val="en-US"/>
        </w:rPr>
        <w:t>Attendants should be able to transform the PM</w:t>
      </w:r>
      <w:r w:rsidR="001037A5" w:rsidRPr="00BC76CC">
        <w:rPr>
          <w:rFonts w:eastAsiaTheme="minorEastAsia"/>
          <w:sz w:val="24"/>
          <w:lang w:val="en-US"/>
        </w:rPr>
        <w:t>C</w:t>
      </w:r>
      <w:r w:rsidRPr="00BC76CC">
        <w:rPr>
          <w:sz w:val="24"/>
          <w:lang w:val="en-US"/>
        </w:rPr>
        <w:t xml:space="preserve"> XML to HTML file with XALAN-C</w:t>
      </w:r>
      <w:r w:rsidRPr="00BC76CC">
        <w:rPr>
          <w:spacing w:val="-1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program.</w:t>
      </w:r>
    </w:p>
    <w:p w14:paraId="406F2E7C" w14:textId="77777777" w:rsidR="004874F5" w:rsidRPr="00BC76CC" w:rsidRDefault="007A0E64">
      <w:pPr>
        <w:pStyle w:val="a4"/>
        <w:numPr>
          <w:ilvl w:val="0"/>
          <w:numId w:val="5"/>
        </w:numPr>
        <w:tabs>
          <w:tab w:val="left" w:pos="540"/>
          <w:tab w:val="left" w:pos="541"/>
        </w:tabs>
        <w:spacing w:before="0"/>
        <w:ind w:left="540" w:hanging="438"/>
        <w:rPr>
          <w:sz w:val="24"/>
          <w:lang w:val="en-US"/>
        </w:rPr>
      </w:pPr>
      <w:r w:rsidRPr="00BC76CC">
        <w:rPr>
          <w:sz w:val="24"/>
          <w:lang w:val="en-US"/>
        </w:rPr>
        <w:t>Attendants should be able to explain the process of PMC</w:t>
      </w:r>
      <w:r w:rsidRPr="00BC76CC">
        <w:rPr>
          <w:spacing w:val="-3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application.</w:t>
      </w:r>
    </w:p>
    <w:p w14:paraId="045726EA" w14:textId="77777777" w:rsidR="004874F5" w:rsidRPr="00BC76CC" w:rsidRDefault="007A0E64">
      <w:pPr>
        <w:pStyle w:val="a4"/>
        <w:numPr>
          <w:ilvl w:val="0"/>
          <w:numId w:val="5"/>
        </w:numPr>
        <w:tabs>
          <w:tab w:val="left" w:pos="540"/>
          <w:tab w:val="left" w:pos="541"/>
        </w:tabs>
        <w:spacing w:line="360" w:lineRule="auto"/>
        <w:ind w:right="121" w:firstLine="0"/>
        <w:rPr>
          <w:sz w:val="24"/>
          <w:lang w:val="en-US"/>
        </w:rPr>
      </w:pPr>
      <w:r w:rsidRPr="00BC76CC">
        <w:rPr>
          <w:sz w:val="24"/>
          <w:lang w:val="en-US"/>
        </w:rPr>
        <w:t>Attendants should be able to find the list of medical journals from Korea eligible to be applied to</w:t>
      </w:r>
      <w:r w:rsidRPr="00BC76CC">
        <w:rPr>
          <w:spacing w:val="-2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PMC.</w:t>
      </w:r>
    </w:p>
    <w:p w14:paraId="1E7C86A6" w14:textId="77777777" w:rsidR="004874F5" w:rsidRPr="00BC76CC" w:rsidRDefault="004874F5">
      <w:pPr>
        <w:pStyle w:val="a3"/>
        <w:spacing w:before="4"/>
        <w:ind w:left="0"/>
        <w:rPr>
          <w:sz w:val="36"/>
          <w:lang w:val="en-US"/>
        </w:rPr>
      </w:pPr>
    </w:p>
    <w:p w14:paraId="2A464527" w14:textId="77777777" w:rsidR="004874F5" w:rsidRDefault="007A0E64">
      <w:pPr>
        <w:pStyle w:val="1"/>
        <w:spacing w:before="0"/>
      </w:pPr>
      <w:r>
        <w:rPr>
          <w:color w:val="00AF50"/>
        </w:rPr>
        <w:t xml:space="preserve">Schedule of </w:t>
      </w:r>
      <w:proofErr w:type="spellStart"/>
      <w:r>
        <w:rPr>
          <w:color w:val="00AF50"/>
        </w:rPr>
        <w:t>workshop</w:t>
      </w:r>
      <w:proofErr w:type="spellEnd"/>
    </w:p>
    <w:p w14:paraId="64D7C182" w14:textId="77777777" w:rsidR="004874F5" w:rsidRDefault="004874F5">
      <w:pPr>
        <w:pStyle w:val="a3"/>
        <w:ind w:left="0"/>
        <w:rPr>
          <w:b/>
          <w:sz w:val="26"/>
        </w:rPr>
      </w:pPr>
    </w:p>
    <w:p w14:paraId="442777FC" w14:textId="77777777" w:rsidR="004874F5" w:rsidRDefault="004874F5">
      <w:pPr>
        <w:pStyle w:val="a3"/>
        <w:spacing w:before="6"/>
        <w:ind w:left="0"/>
        <w:rPr>
          <w:b/>
          <w:sz w:val="21"/>
        </w:rPr>
      </w:pPr>
    </w:p>
    <w:p w14:paraId="3932DDA2" w14:textId="77777777" w:rsidR="004874F5" w:rsidRDefault="007A0E64">
      <w:pPr>
        <w:pStyle w:val="a4"/>
        <w:numPr>
          <w:ilvl w:val="0"/>
          <w:numId w:val="4"/>
        </w:numPr>
        <w:tabs>
          <w:tab w:val="left" w:pos="343"/>
        </w:tabs>
        <w:spacing w:before="1"/>
        <w:ind w:hanging="799"/>
        <w:rPr>
          <w:sz w:val="24"/>
        </w:rPr>
      </w:pPr>
      <w:proofErr w:type="spellStart"/>
      <w:r>
        <w:rPr>
          <w:sz w:val="24"/>
        </w:rPr>
        <w:t>See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example</w:t>
      </w:r>
      <w:proofErr w:type="spellEnd"/>
      <w:r>
        <w:rPr>
          <w:sz w:val="24"/>
        </w:rPr>
        <w:t xml:space="preserve"> - 15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min</w:t>
      </w:r>
      <w:proofErr w:type="spellEnd"/>
    </w:p>
    <w:p w14:paraId="6F6D5695" w14:textId="77777777" w:rsidR="004874F5" w:rsidRDefault="007A0E64">
      <w:pPr>
        <w:pStyle w:val="a4"/>
        <w:numPr>
          <w:ilvl w:val="0"/>
          <w:numId w:val="4"/>
        </w:numPr>
        <w:tabs>
          <w:tab w:val="left" w:pos="343"/>
        </w:tabs>
        <w:ind w:hanging="799"/>
        <w:rPr>
          <w:sz w:val="24"/>
        </w:rPr>
      </w:pP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drXML</w:t>
      </w:r>
      <w:proofErr w:type="spellEnd"/>
      <w:r>
        <w:rPr>
          <w:sz w:val="24"/>
        </w:rPr>
        <w:t xml:space="preserve"> - 15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min</w:t>
      </w:r>
      <w:proofErr w:type="spellEnd"/>
    </w:p>
    <w:p w14:paraId="509F7DF3" w14:textId="77777777" w:rsidR="004874F5" w:rsidRPr="00BC76CC" w:rsidRDefault="007A0E64">
      <w:pPr>
        <w:pStyle w:val="a4"/>
        <w:numPr>
          <w:ilvl w:val="0"/>
          <w:numId w:val="4"/>
        </w:numPr>
        <w:tabs>
          <w:tab w:val="left" w:pos="343"/>
        </w:tabs>
        <w:ind w:hanging="799"/>
        <w:rPr>
          <w:sz w:val="24"/>
          <w:lang w:val="en-US"/>
        </w:rPr>
      </w:pPr>
      <w:r w:rsidRPr="00BC76CC">
        <w:rPr>
          <w:sz w:val="24"/>
          <w:lang w:val="en-US"/>
        </w:rPr>
        <w:t>Table</w:t>
      </w:r>
      <w:r w:rsidR="001037A5" w:rsidRPr="00BC76CC">
        <w:rPr>
          <w:rFonts w:eastAsiaTheme="minorEastAsia"/>
          <w:sz w:val="24"/>
          <w:lang w:val="en-US"/>
        </w:rPr>
        <w:t>s</w:t>
      </w:r>
      <w:r w:rsidRPr="00BC76CC">
        <w:rPr>
          <w:sz w:val="24"/>
          <w:lang w:val="en-US"/>
        </w:rPr>
        <w:t xml:space="preserve"> and reference</w:t>
      </w:r>
      <w:r w:rsidR="001037A5" w:rsidRPr="00BC76CC">
        <w:rPr>
          <w:rFonts w:eastAsiaTheme="minorEastAsia"/>
          <w:sz w:val="24"/>
          <w:lang w:val="en-US"/>
        </w:rPr>
        <w:t>s</w:t>
      </w:r>
      <w:r w:rsidRPr="00BC76CC">
        <w:rPr>
          <w:sz w:val="24"/>
          <w:lang w:val="en-US"/>
        </w:rPr>
        <w:t xml:space="preserve"> </w:t>
      </w:r>
      <w:r w:rsidR="001037A5" w:rsidRPr="00BC76CC">
        <w:rPr>
          <w:rFonts w:eastAsiaTheme="minorEastAsia"/>
          <w:sz w:val="24"/>
          <w:lang w:val="en-US"/>
        </w:rPr>
        <w:t>are</w:t>
      </w:r>
      <w:r w:rsidRPr="00BC76CC">
        <w:rPr>
          <w:sz w:val="24"/>
          <w:lang w:val="en-US"/>
        </w:rPr>
        <w:t xml:space="preserve"> the most complicated ones -5</w:t>
      </w:r>
      <w:r w:rsidRPr="00BC76CC">
        <w:rPr>
          <w:spacing w:val="2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min</w:t>
      </w:r>
    </w:p>
    <w:p w14:paraId="11AFBBCE" w14:textId="77777777" w:rsidR="004874F5" w:rsidRPr="00BC76CC" w:rsidRDefault="007A0E64">
      <w:pPr>
        <w:pStyle w:val="a4"/>
        <w:numPr>
          <w:ilvl w:val="0"/>
          <w:numId w:val="4"/>
        </w:numPr>
        <w:tabs>
          <w:tab w:val="left" w:pos="343"/>
        </w:tabs>
        <w:spacing w:before="139" w:line="360" w:lineRule="auto"/>
        <w:ind w:right="3394" w:hanging="799"/>
        <w:rPr>
          <w:sz w:val="24"/>
          <w:lang w:val="en-US"/>
        </w:rPr>
      </w:pPr>
      <w:r w:rsidRPr="00BC76CC">
        <w:rPr>
          <w:sz w:val="24"/>
          <w:lang w:val="en-US"/>
        </w:rPr>
        <w:t>Exercise according to example with JKMS - 30 min break -10</w:t>
      </w:r>
      <w:r w:rsidRPr="00BC76CC">
        <w:rPr>
          <w:spacing w:val="-1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min</w:t>
      </w:r>
    </w:p>
    <w:p w14:paraId="1DC4903A" w14:textId="77777777" w:rsidR="004874F5" w:rsidRPr="00BC76CC" w:rsidRDefault="007A0E64">
      <w:pPr>
        <w:pStyle w:val="a4"/>
        <w:numPr>
          <w:ilvl w:val="0"/>
          <w:numId w:val="4"/>
        </w:numPr>
        <w:tabs>
          <w:tab w:val="left" w:pos="343"/>
        </w:tabs>
        <w:spacing w:before="0"/>
        <w:ind w:hanging="799"/>
        <w:rPr>
          <w:sz w:val="24"/>
          <w:lang w:val="en-US"/>
        </w:rPr>
      </w:pPr>
      <w:r w:rsidRPr="00BC76CC">
        <w:rPr>
          <w:sz w:val="24"/>
          <w:lang w:val="en-US"/>
        </w:rPr>
        <w:t>Each person makes one paper into PMC XML - 30</w:t>
      </w:r>
      <w:r w:rsidRPr="00BC76CC">
        <w:rPr>
          <w:spacing w:val="-4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min</w:t>
      </w:r>
    </w:p>
    <w:p w14:paraId="18DDB200" w14:textId="77777777" w:rsidR="004874F5" w:rsidRPr="00BC76CC" w:rsidRDefault="007A0E64">
      <w:pPr>
        <w:pStyle w:val="a4"/>
        <w:numPr>
          <w:ilvl w:val="0"/>
          <w:numId w:val="4"/>
        </w:numPr>
        <w:tabs>
          <w:tab w:val="left" w:pos="343"/>
          <w:tab w:val="left" w:pos="6035"/>
        </w:tabs>
        <w:ind w:hanging="799"/>
        <w:rPr>
          <w:sz w:val="24"/>
          <w:lang w:val="en-US"/>
        </w:rPr>
      </w:pPr>
      <w:r w:rsidRPr="00BC76CC">
        <w:rPr>
          <w:sz w:val="24"/>
          <w:lang w:val="en-US"/>
        </w:rPr>
        <w:t>How to validate or check the validity of PMC</w:t>
      </w:r>
      <w:r w:rsidRPr="00BC76CC">
        <w:rPr>
          <w:spacing w:val="-2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XML</w:t>
      </w:r>
      <w:r w:rsidRPr="00BC76CC">
        <w:rPr>
          <w:spacing w:val="-5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files</w:t>
      </w:r>
      <w:r w:rsidRPr="00BC76CC">
        <w:rPr>
          <w:sz w:val="24"/>
          <w:lang w:val="en-US"/>
        </w:rPr>
        <w:tab/>
        <w:t>- 15</w:t>
      </w:r>
      <w:r w:rsidRPr="00BC76CC">
        <w:rPr>
          <w:spacing w:val="-1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min</w:t>
      </w:r>
    </w:p>
    <w:p w14:paraId="0C0274EF" w14:textId="77777777" w:rsidR="004874F5" w:rsidRPr="00BC76CC" w:rsidRDefault="007A0E64">
      <w:pPr>
        <w:pStyle w:val="a4"/>
        <w:numPr>
          <w:ilvl w:val="0"/>
          <w:numId w:val="4"/>
        </w:numPr>
        <w:tabs>
          <w:tab w:val="left" w:pos="343"/>
          <w:tab w:val="left" w:pos="3080"/>
        </w:tabs>
        <w:spacing w:line="360" w:lineRule="auto"/>
        <w:ind w:right="205" w:hanging="799"/>
        <w:rPr>
          <w:sz w:val="24"/>
          <w:lang w:val="en-US"/>
        </w:rPr>
      </w:pPr>
      <w:r w:rsidRPr="00BC76CC">
        <w:rPr>
          <w:sz w:val="24"/>
          <w:lang w:val="en-US"/>
        </w:rPr>
        <w:t>XML to</w:t>
      </w:r>
      <w:r w:rsidRPr="00BC76CC">
        <w:rPr>
          <w:spacing w:val="-6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html -XALAN-C</w:t>
      </w:r>
      <w:r w:rsidRPr="00BC76CC">
        <w:rPr>
          <w:sz w:val="24"/>
          <w:lang w:val="en-US"/>
        </w:rPr>
        <w:tab/>
        <w:t xml:space="preserve">-10 min (not </w:t>
      </w:r>
      <w:proofErr w:type="gramStart"/>
      <w:r w:rsidRPr="00BC76CC">
        <w:rPr>
          <w:sz w:val="24"/>
          <w:lang w:val="en-US"/>
        </w:rPr>
        <w:t>necessary  now</w:t>
      </w:r>
      <w:proofErr w:type="gramEnd"/>
      <w:r w:rsidRPr="00BC76CC">
        <w:rPr>
          <w:sz w:val="24"/>
          <w:lang w:val="en-US"/>
        </w:rPr>
        <w:t xml:space="preserve"> since JKMS has pdf files) lunch - 1</w:t>
      </w:r>
      <w:r w:rsidRPr="00BC76CC">
        <w:rPr>
          <w:spacing w:val="-2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hour</w:t>
      </w:r>
    </w:p>
    <w:p w14:paraId="554C9A83" w14:textId="77777777" w:rsidR="004874F5" w:rsidRPr="00BC76CC" w:rsidRDefault="004874F5">
      <w:pPr>
        <w:spacing w:line="360" w:lineRule="auto"/>
        <w:rPr>
          <w:sz w:val="24"/>
          <w:lang w:val="en-US"/>
        </w:rPr>
        <w:sectPr w:rsidR="004874F5" w:rsidRPr="00BC76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76D07B70" w14:textId="77777777" w:rsidR="004874F5" w:rsidRPr="00BC76CC" w:rsidRDefault="004874F5">
      <w:pPr>
        <w:pStyle w:val="a3"/>
        <w:spacing w:before="3"/>
        <w:ind w:left="0"/>
        <w:rPr>
          <w:sz w:val="25"/>
          <w:lang w:val="en-US"/>
        </w:rPr>
      </w:pPr>
    </w:p>
    <w:p w14:paraId="371C6E73" w14:textId="77777777" w:rsidR="004874F5" w:rsidRPr="00BC76CC" w:rsidRDefault="007A0E64">
      <w:pPr>
        <w:pStyle w:val="a3"/>
        <w:tabs>
          <w:tab w:val="left" w:pos="2632"/>
          <w:tab w:val="left" w:pos="3222"/>
        </w:tabs>
        <w:spacing w:before="90" w:line="360" w:lineRule="auto"/>
        <w:ind w:right="120"/>
        <w:rPr>
          <w:lang w:val="en-US"/>
        </w:rPr>
      </w:pPr>
      <w:r w:rsidRPr="00BC76CC">
        <w:rPr>
          <w:lang w:val="en-US"/>
        </w:rPr>
        <w:t>* Figure ID is not</w:t>
      </w:r>
      <w:r w:rsidRPr="00BC76CC">
        <w:rPr>
          <w:spacing w:val="-1"/>
          <w:lang w:val="en-US"/>
        </w:rPr>
        <w:t xml:space="preserve"> </w:t>
      </w:r>
      <w:r w:rsidRPr="00BC76CC">
        <w:rPr>
          <w:lang w:val="en-US"/>
        </w:rPr>
        <w:t>still solved.</w:t>
      </w:r>
      <w:r w:rsidRPr="00BC76CC">
        <w:rPr>
          <w:lang w:val="en-US"/>
        </w:rPr>
        <w:tab/>
        <w:t xml:space="preserve">SQL </w:t>
      </w:r>
      <w:proofErr w:type="spellStart"/>
      <w:r w:rsidRPr="00BC76CC">
        <w:rPr>
          <w:lang w:val="en-US"/>
        </w:rPr>
        <w:t>db</w:t>
      </w:r>
      <w:proofErr w:type="spellEnd"/>
      <w:r w:rsidRPr="00BC76CC">
        <w:rPr>
          <w:lang w:val="en-US"/>
        </w:rPr>
        <w:t xml:space="preserve"> is required to match the ID and figure names. It is not necessary</w:t>
      </w:r>
      <w:r w:rsidRPr="00BC76CC">
        <w:rPr>
          <w:spacing w:val="-4"/>
          <w:lang w:val="en-US"/>
        </w:rPr>
        <w:t xml:space="preserve"> </w:t>
      </w:r>
      <w:r w:rsidRPr="00BC76CC">
        <w:rPr>
          <w:lang w:val="en-US"/>
        </w:rPr>
        <w:t>at now.</w:t>
      </w:r>
      <w:r w:rsidRPr="00BC76CC">
        <w:rPr>
          <w:lang w:val="en-US"/>
        </w:rPr>
        <w:tab/>
      </w:r>
      <w:r w:rsidRPr="00BC76CC">
        <w:rPr>
          <w:spacing w:val="-3"/>
          <w:lang w:val="en-US"/>
        </w:rPr>
        <w:t xml:space="preserve">It </w:t>
      </w:r>
      <w:r w:rsidRPr="00BC76CC">
        <w:rPr>
          <w:lang w:val="en-US"/>
        </w:rPr>
        <w:t>will be done by NLM PMC</w:t>
      </w:r>
      <w:r w:rsidRPr="00BC76CC">
        <w:rPr>
          <w:spacing w:val="2"/>
          <w:lang w:val="en-US"/>
        </w:rPr>
        <w:t xml:space="preserve"> </w:t>
      </w:r>
      <w:r w:rsidRPr="00BC76CC">
        <w:rPr>
          <w:lang w:val="en-US"/>
        </w:rPr>
        <w:t>team</w:t>
      </w:r>
    </w:p>
    <w:p w14:paraId="58C607DE" w14:textId="77777777" w:rsidR="004874F5" w:rsidRPr="00BC76CC" w:rsidRDefault="004874F5">
      <w:pPr>
        <w:pStyle w:val="a3"/>
        <w:spacing w:before="11"/>
        <w:ind w:left="0"/>
        <w:rPr>
          <w:sz w:val="35"/>
          <w:lang w:val="en-US"/>
        </w:rPr>
      </w:pPr>
    </w:p>
    <w:p w14:paraId="4028C489" w14:textId="6C2FCB91" w:rsidR="004874F5" w:rsidRDefault="007A0E64">
      <w:pPr>
        <w:pStyle w:val="a3"/>
      </w:pPr>
      <w:proofErr w:type="spellStart"/>
      <w:r>
        <w:t>Plan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workshop</w:t>
      </w:r>
      <w:proofErr w:type="spellEnd"/>
    </w:p>
    <w:p w14:paraId="7708A364" w14:textId="77777777" w:rsidR="004874F5" w:rsidRPr="00BC76CC" w:rsidRDefault="007A0E64">
      <w:pPr>
        <w:pStyle w:val="a4"/>
        <w:numPr>
          <w:ilvl w:val="0"/>
          <w:numId w:val="3"/>
        </w:numPr>
        <w:tabs>
          <w:tab w:val="left" w:pos="379"/>
        </w:tabs>
        <w:spacing w:line="360" w:lineRule="auto"/>
        <w:ind w:right="116" w:firstLine="0"/>
        <w:rPr>
          <w:sz w:val="24"/>
          <w:lang w:val="en-US"/>
        </w:rPr>
      </w:pPr>
      <w:r w:rsidRPr="00BC76CC">
        <w:rPr>
          <w:sz w:val="24"/>
          <w:lang w:val="en-US"/>
        </w:rPr>
        <w:t>Let's try to make PMC XML files rapidly and send them to NLM to be checked for their</w:t>
      </w:r>
      <w:r w:rsidRPr="00BC76CC">
        <w:rPr>
          <w:spacing w:val="-2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validity.</w:t>
      </w:r>
    </w:p>
    <w:p w14:paraId="21713B8D" w14:textId="77777777" w:rsidR="004874F5" w:rsidRPr="00BC76CC" w:rsidRDefault="007A0E64">
      <w:pPr>
        <w:pStyle w:val="a4"/>
        <w:numPr>
          <w:ilvl w:val="0"/>
          <w:numId w:val="3"/>
        </w:numPr>
        <w:tabs>
          <w:tab w:val="left" w:pos="362"/>
        </w:tabs>
        <w:spacing w:before="0"/>
        <w:ind w:left="361" w:hanging="259"/>
        <w:rPr>
          <w:sz w:val="24"/>
          <w:lang w:val="en-US"/>
        </w:rPr>
      </w:pPr>
      <w:r w:rsidRPr="00BC76CC">
        <w:rPr>
          <w:sz w:val="24"/>
          <w:lang w:val="en-US"/>
        </w:rPr>
        <w:t>Before Sep. 19, there should be PMC files of</w:t>
      </w:r>
      <w:r w:rsidRPr="00BC76CC">
        <w:rPr>
          <w:spacing w:val="-4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JKMS</w:t>
      </w:r>
    </w:p>
    <w:p w14:paraId="10064C65" w14:textId="77777777" w:rsidR="004874F5" w:rsidRPr="00BC76CC" w:rsidRDefault="004874F5">
      <w:pPr>
        <w:rPr>
          <w:sz w:val="24"/>
          <w:lang w:val="en-US"/>
        </w:rPr>
        <w:sectPr w:rsidR="004874F5" w:rsidRPr="00BC76CC">
          <w:pgSz w:w="11910" w:h="16840"/>
          <w:pgMar w:top="1580" w:right="1580" w:bottom="280" w:left="1600" w:header="720" w:footer="720" w:gutter="0"/>
          <w:cols w:space="720"/>
        </w:sectPr>
      </w:pPr>
    </w:p>
    <w:p w14:paraId="5CAD6CB2" w14:textId="77777777" w:rsidR="004874F5" w:rsidRPr="00BC76CC" w:rsidRDefault="004874F5">
      <w:pPr>
        <w:pStyle w:val="a3"/>
        <w:spacing w:before="8"/>
        <w:ind w:left="0"/>
        <w:rPr>
          <w:sz w:val="25"/>
          <w:lang w:val="en-US"/>
        </w:rPr>
      </w:pPr>
    </w:p>
    <w:p w14:paraId="042FD6BD" w14:textId="77777777" w:rsidR="004874F5" w:rsidRPr="00BC76CC" w:rsidRDefault="007A0E64">
      <w:pPr>
        <w:pStyle w:val="1"/>
        <w:ind w:left="1196"/>
        <w:rPr>
          <w:lang w:val="en-US"/>
        </w:rPr>
      </w:pPr>
      <w:r w:rsidRPr="00BC76CC">
        <w:rPr>
          <w:color w:val="0000FF"/>
          <w:lang w:val="en-US"/>
        </w:rPr>
        <w:t xml:space="preserve">How to use </w:t>
      </w:r>
      <w:proofErr w:type="spellStart"/>
      <w:r w:rsidRPr="00BC76CC">
        <w:rPr>
          <w:color w:val="0000FF"/>
          <w:lang w:val="en-US"/>
        </w:rPr>
        <w:t>DrXML</w:t>
      </w:r>
      <w:proofErr w:type="spellEnd"/>
      <w:r w:rsidRPr="00BC76CC">
        <w:rPr>
          <w:color w:val="0000FF"/>
          <w:lang w:val="en-US"/>
        </w:rPr>
        <w:t>, automatic PMC XML tagging program?</w:t>
      </w:r>
    </w:p>
    <w:p w14:paraId="3A4DBD9E" w14:textId="77777777" w:rsidR="004874F5" w:rsidRPr="00BC76CC" w:rsidRDefault="004874F5">
      <w:pPr>
        <w:pStyle w:val="a3"/>
        <w:ind w:left="0"/>
        <w:rPr>
          <w:b/>
          <w:sz w:val="26"/>
          <w:lang w:val="en-US"/>
        </w:rPr>
      </w:pPr>
    </w:p>
    <w:p w14:paraId="53702FA3" w14:textId="77777777" w:rsidR="004874F5" w:rsidRPr="00BC76CC" w:rsidRDefault="004874F5">
      <w:pPr>
        <w:pStyle w:val="a3"/>
        <w:spacing w:before="4"/>
        <w:ind w:left="0"/>
        <w:rPr>
          <w:b/>
          <w:sz w:val="21"/>
          <w:lang w:val="en-US"/>
        </w:rPr>
      </w:pPr>
    </w:p>
    <w:p w14:paraId="11E066DF" w14:textId="77777777" w:rsidR="004874F5" w:rsidRPr="00BC76CC" w:rsidRDefault="007A0E64">
      <w:pPr>
        <w:pStyle w:val="a4"/>
        <w:numPr>
          <w:ilvl w:val="0"/>
          <w:numId w:val="2"/>
        </w:numPr>
        <w:tabs>
          <w:tab w:val="left" w:pos="343"/>
        </w:tabs>
        <w:spacing w:before="1"/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Whole tag library was</w:t>
      </w:r>
      <w:r w:rsidRPr="00BC76CC">
        <w:rPr>
          <w:spacing w:val="-4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added.</w:t>
      </w:r>
    </w:p>
    <w:p w14:paraId="68D726A4" w14:textId="77777777" w:rsidR="004874F5" w:rsidRPr="00BC76CC" w:rsidRDefault="007A0E64">
      <w:pPr>
        <w:pStyle w:val="a4"/>
        <w:numPr>
          <w:ilvl w:val="0"/>
          <w:numId w:val="2"/>
        </w:numPr>
        <w:tabs>
          <w:tab w:val="left" w:pos="343"/>
        </w:tabs>
        <w:spacing w:before="139"/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How to input affiliation</w:t>
      </w:r>
      <w:r w:rsidRPr="00BC76CC">
        <w:rPr>
          <w:spacing w:val="-1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tag?</w:t>
      </w:r>
    </w:p>
    <w:p w14:paraId="20F2532C" w14:textId="77777777" w:rsidR="004874F5" w:rsidRPr="00BC76CC" w:rsidRDefault="007A0E64">
      <w:pPr>
        <w:pStyle w:val="a4"/>
        <w:numPr>
          <w:ilvl w:val="0"/>
          <w:numId w:val="2"/>
        </w:numPr>
        <w:tabs>
          <w:tab w:val="left" w:pos="343"/>
        </w:tabs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Precise name of journal-id is</w:t>
      </w:r>
      <w:r w:rsidRPr="00BC76CC">
        <w:rPr>
          <w:spacing w:val="-3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required.</w:t>
      </w:r>
    </w:p>
    <w:p w14:paraId="0B6D808D" w14:textId="77777777" w:rsidR="004874F5" w:rsidRPr="00BC76CC" w:rsidRDefault="007A0E64">
      <w:pPr>
        <w:pStyle w:val="a4"/>
        <w:numPr>
          <w:ilvl w:val="0"/>
          <w:numId w:val="2"/>
        </w:numPr>
        <w:tabs>
          <w:tab w:val="left" w:pos="343"/>
        </w:tabs>
        <w:spacing w:before="136"/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Body section's meaning; Is it necessary to add sec in</w:t>
      </w:r>
      <w:r w:rsidRPr="00BC76CC">
        <w:rPr>
          <w:spacing w:val="-8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p?</w:t>
      </w:r>
    </w:p>
    <w:p w14:paraId="02E9523B" w14:textId="77777777" w:rsidR="004874F5" w:rsidRDefault="007A0E64">
      <w:pPr>
        <w:pStyle w:val="a4"/>
        <w:numPr>
          <w:ilvl w:val="0"/>
          <w:numId w:val="2"/>
        </w:numPr>
        <w:tabs>
          <w:tab w:val="left" w:pos="343"/>
        </w:tabs>
        <w:spacing w:before="140"/>
        <w:ind w:firstLine="0"/>
        <w:rPr>
          <w:sz w:val="24"/>
        </w:rPr>
      </w:pPr>
      <w:r w:rsidRPr="00BC76CC">
        <w:rPr>
          <w:sz w:val="24"/>
          <w:lang w:val="en-US"/>
        </w:rPr>
        <w:t>Table in any paragraphs should be possible. Table label is table title.</w:t>
      </w:r>
      <w:r w:rsidRPr="00BC76CC">
        <w:rPr>
          <w:rFonts w:eastAsiaTheme="minorEastAsia"/>
          <w:sz w:val="24"/>
          <w:lang w:val="en-US"/>
        </w:rPr>
        <w:t xml:space="preserve"> </w:t>
      </w:r>
      <w:proofErr w:type="spellStart"/>
      <w:r w:rsidR="001037A5">
        <w:rPr>
          <w:rFonts w:eastAsiaTheme="minorEastAsia"/>
          <w:sz w:val="24"/>
        </w:rPr>
        <w:t>C</w:t>
      </w:r>
      <w:r>
        <w:rPr>
          <w:sz w:val="24"/>
        </w:rPr>
        <w:t>aption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title</w:t>
      </w:r>
      <w:proofErr w:type="spellEnd"/>
      <w:r>
        <w:rPr>
          <w:sz w:val="24"/>
        </w:rPr>
        <w:t>.</w:t>
      </w:r>
    </w:p>
    <w:p w14:paraId="4C044CF7" w14:textId="77777777" w:rsidR="004874F5" w:rsidRPr="00BC76CC" w:rsidRDefault="007A0E64">
      <w:pPr>
        <w:pStyle w:val="a4"/>
        <w:numPr>
          <w:ilvl w:val="0"/>
          <w:numId w:val="2"/>
        </w:numPr>
        <w:tabs>
          <w:tab w:val="left" w:pos="343"/>
        </w:tabs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Reference is in the back</w:t>
      </w:r>
      <w:r w:rsidRPr="00BC76CC">
        <w:rPr>
          <w:spacing w:val="-1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matter.</w:t>
      </w:r>
    </w:p>
    <w:p w14:paraId="5C098E07" w14:textId="77777777" w:rsidR="004874F5" w:rsidRPr="00BC76CC" w:rsidRDefault="007A0E64">
      <w:pPr>
        <w:pStyle w:val="a4"/>
        <w:numPr>
          <w:ilvl w:val="0"/>
          <w:numId w:val="2"/>
        </w:numPr>
        <w:tabs>
          <w:tab w:val="left" w:pos="343"/>
        </w:tabs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Table</w:t>
      </w:r>
      <w:r w:rsidR="001037A5" w:rsidRPr="00BC76CC">
        <w:rPr>
          <w:rFonts w:eastAsiaTheme="minorEastAsia"/>
          <w:sz w:val="24"/>
          <w:lang w:val="en-US"/>
        </w:rPr>
        <w:t>s</w:t>
      </w:r>
      <w:r w:rsidRPr="00BC76CC">
        <w:rPr>
          <w:sz w:val="24"/>
          <w:lang w:val="en-US"/>
        </w:rPr>
        <w:t xml:space="preserve"> and reference</w:t>
      </w:r>
      <w:r w:rsidR="001037A5" w:rsidRPr="00BC76CC">
        <w:rPr>
          <w:rFonts w:eastAsiaTheme="minorEastAsia"/>
          <w:sz w:val="24"/>
          <w:lang w:val="en-US"/>
        </w:rPr>
        <w:t>s</w:t>
      </w:r>
      <w:r w:rsidRPr="00BC76CC">
        <w:rPr>
          <w:sz w:val="24"/>
          <w:lang w:val="en-US"/>
        </w:rPr>
        <w:t xml:space="preserve"> are the most important</w:t>
      </w:r>
      <w:r w:rsidRPr="00BC76CC">
        <w:rPr>
          <w:spacing w:val="-3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parts.</w:t>
      </w:r>
    </w:p>
    <w:p w14:paraId="759A7B68" w14:textId="77777777" w:rsidR="004874F5" w:rsidRPr="00BC76CC" w:rsidRDefault="007A0E64">
      <w:pPr>
        <w:pStyle w:val="a4"/>
        <w:numPr>
          <w:ilvl w:val="0"/>
          <w:numId w:val="2"/>
        </w:numPr>
        <w:tabs>
          <w:tab w:val="left" w:pos="343"/>
        </w:tabs>
        <w:spacing w:before="139" w:line="360" w:lineRule="auto"/>
        <w:ind w:right="119" w:firstLine="0"/>
        <w:rPr>
          <w:sz w:val="24"/>
          <w:lang w:val="en-US"/>
        </w:rPr>
      </w:pPr>
      <w:r w:rsidRPr="00BC76CC">
        <w:rPr>
          <w:sz w:val="24"/>
          <w:lang w:val="en-US"/>
        </w:rPr>
        <w:t>Format according to each journal is possible. Automatic inclusion of journal metadata is possible</w:t>
      </w:r>
    </w:p>
    <w:p w14:paraId="427D2EF4" w14:textId="77777777" w:rsidR="004874F5" w:rsidRPr="00BC76CC" w:rsidRDefault="007A0E64">
      <w:pPr>
        <w:pStyle w:val="a4"/>
        <w:numPr>
          <w:ilvl w:val="0"/>
          <w:numId w:val="2"/>
        </w:numPr>
        <w:tabs>
          <w:tab w:val="left" w:pos="345"/>
        </w:tabs>
        <w:spacing w:before="0"/>
        <w:ind w:left="344" w:hanging="242"/>
        <w:rPr>
          <w:sz w:val="24"/>
          <w:lang w:val="en-US"/>
        </w:rPr>
      </w:pPr>
      <w:r w:rsidRPr="00BC76CC">
        <w:rPr>
          <w:sz w:val="24"/>
          <w:lang w:val="en-US"/>
        </w:rPr>
        <w:t>Let's try and report the</w:t>
      </w:r>
      <w:r w:rsidRPr="00BC76CC">
        <w:rPr>
          <w:spacing w:val="-3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problems.</w:t>
      </w:r>
    </w:p>
    <w:p w14:paraId="577F2F50" w14:textId="77777777" w:rsidR="004874F5" w:rsidRPr="00BC76CC" w:rsidRDefault="007A0E64">
      <w:pPr>
        <w:pStyle w:val="a4"/>
        <w:numPr>
          <w:ilvl w:val="0"/>
          <w:numId w:val="2"/>
        </w:numPr>
        <w:tabs>
          <w:tab w:val="left" w:pos="463"/>
        </w:tabs>
        <w:ind w:left="462" w:hanging="360"/>
        <w:rPr>
          <w:sz w:val="24"/>
          <w:lang w:val="en-US"/>
        </w:rPr>
      </w:pPr>
      <w:r w:rsidRPr="00BC76CC">
        <w:rPr>
          <w:sz w:val="24"/>
          <w:lang w:val="en-US"/>
        </w:rPr>
        <w:t>Ninety percent is already succeeded in</w:t>
      </w:r>
      <w:r w:rsidRPr="00BC76CC">
        <w:rPr>
          <w:spacing w:val="-7"/>
          <w:sz w:val="24"/>
          <w:lang w:val="en-US"/>
        </w:rPr>
        <w:t xml:space="preserve"> </w:t>
      </w:r>
      <w:proofErr w:type="spellStart"/>
      <w:r w:rsidRPr="00BC76CC">
        <w:rPr>
          <w:sz w:val="24"/>
          <w:lang w:val="en-US"/>
        </w:rPr>
        <w:t>DrXML</w:t>
      </w:r>
      <w:proofErr w:type="spellEnd"/>
    </w:p>
    <w:p w14:paraId="454706C0" w14:textId="77777777" w:rsidR="004874F5" w:rsidRPr="00BC76CC" w:rsidRDefault="004874F5">
      <w:pPr>
        <w:rPr>
          <w:sz w:val="24"/>
          <w:lang w:val="en-US"/>
        </w:rPr>
        <w:sectPr w:rsidR="004874F5" w:rsidRPr="00BC76CC">
          <w:pgSz w:w="11910" w:h="16840"/>
          <w:pgMar w:top="1580" w:right="1580" w:bottom="280" w:left="1600" w:header="720" w:footer="720" w:gutter="0"/>
          <w:cols w:space="720"/>
        </w:sectPr>
      </w:pPr>
    </w:p>
    <w:p w14:paraId="50DAC2CC" w14:textId="77777777" w:rsidR="004874F5" w:rsidRPr="00BC76CC" w:rsidRDefault="004874F5">
      <w:pPr>
        <w:pStyle w:val="a3"/>
        <w:spacing w:before="8"/>
        <w:ind w:left="0"/>
        <w:rPr>
          <w:sz w:val="25"/>
          <w:lang w:val="en-US"/>
        </w:rPr>
      </w:pPr>
    </w:p>
    <w:p w14:paraId="736FFE26" w14:textId="77777777" w:rsidR="004874F5" w:rsidRPr="00BC76CC" w:rsidRDefault="007A0E64">
      <w:pPr>
        <w:pStyle w:val="1"/>
        <w:ind w:left="2843"/>
        <w:rPr>
          <w:lang w:val="en-US"/>
        </w:rPr>
      </w:pPr>
      <w:r w:rsidRPr="00BC76CC">
        <w:rPr>
          <w:color w:val="0000FF"/>
          <w:lang w:val="en-US"/>
        </w:rPr>
        <w:t>Files and sites for PMC XML</w:t>
      </w:r>
    </w:p>
    <w:p w14:paraId="2A75E32E" w14:textId="77777777" w:rsidR="004874F5" w:rsidRPr="00BC76CC" w:rsidRDefault="004874F5">
      <w:pPr>
        <w:pStyle w:val="a3"/>
        <w:ind w:left="0"/>
        <w:rPr>
          <w:b/>
          <w:sz w:val="26"/>
          <w:lang w:val="en-US"/>
        </w:rPr>
      </w:pPr>
    </w:p>
    <w:p w14:paraId="07991A6E" w14:textId="77777777" w:rsidR="004874F5" w:rsidRPr="00BC76CC" w:rsidRDefault="004874F5">
      <w:pPr>
        <w:pStyle w:val="a3"/>
        <w:spacing w:before="4"/>
        <w:ind w:left="0"/>
        <w:rPr>
          <w:b/>
          <w:sz w:val="21"/>
          <w:lang w:val="en-US"/>
        </w:rPr>
      </w:pPr>
    </w:p>
    <w:p w14:paraId="1797A2B7" w14:textId="77777777" w:rsidR="004874F5" w:rsidRPr="00BC76CC" w:rsidRDefault="007A0E64">
      <w:pPr>
        <w:pStyle w:val="a3"/>
        <w:spacing w:before="1"/>
        <w:rPr>
          <w:lang w:val="en-US"/>
        </w:rPr>
      </w:pPr>
      <w:r w:rsidRPr="00BC76CC">
        <w:rPr>
          <w:lang w:val="en-US"/>
        </w:rPr>
        <w:t>Archiving and Interchange</w:t>
      </w:r>
      <w:hyperlink r:id="rId13">
        <w:r w:rsidRPr="00BC76CC">
          <w:rPr>
            <w:lang w:val="en-US"/>
          </w:rPr>
          <w:t>:</w:t>
        </w:r>
        <w:r w:rsidRPr="00BC76CC">
          <w:rPr>
            <w:spacing w:val="-10"/>
            <w:lang w:val="en-US"/>
          </w:rPr>
          <w:t xml:space="preserve"> </w:t>
        </w:r>
        <w:r w:rsidRPr="00BC76CC">
          <w:rPr>
            <w:lang w:val="en-US"/>
          </w:rPr>
          <w:t>http://dtd.NLM.nih.gov/2.2/</w:t>
        </w:r>
      </w:hyperlink>
    </w:p>
    <w:p w14:paraId="2F49F52A" w14:textId="77777777" w:rsidR="004874F5" w:rsidRPr="00BC76CC" w:rsidRDefault="007A0E64">
      <w:pPr>
        <w:pStyle w:val="a3"/>
        <w:spacing w:before="139" w:line="360" w:lineRule="auto"/>
        <w:ind w:right="2188"/>
        <w:rPr>
          <w:lang w:val="en-US"/>
        </w:rPr>
      </w:pPr>
      <w:r w:rsidRPr="00BC76CC">
        <w:rPr>
          <w:lang w:val="en-US"/>
        </w:rPr>
        <w:t>Journal Publishing</w:t>
      </w:r>
      <w:hyperlink r:id="rId14">
        <w:r w:rsidRPr="00BC76CC">
          <w:rPr>
            <w:lang w:val="en-US"/>
          </w:rPr>
          <w:t xml:space="preserve">: http://dtd.NLM.nih.gov/publishing/2.2/ </w:t>
        </w:r>
      </w:hyperlink>
      <w:r w:rsidRPr="00BC76CC">
        <w:rPr>
          <w:lang w:val="en-US"/>
        </w:rPr>
        <w:t>Article Authoring:</w:t>
      </w:r>
      <w:r w:rsidRPr="00BC76CC">
        <w:rPr>
          <w:spacing w:val="-1"/>
          <w:lang w:val="en-US"/>
        </w:rPr>
        <w:t xml:space="preserve"> </w:t>
      </w:r>
      <w:hyperlink r:id="rId15">
        <w:r w:rsidRPr="00BC76CC">
          <w:rPr>
            <w:lang w:val="en-US"/>
          </w:rPr>
          <w:t>http://dtd.NLM.nih.gov/articleauthoring/2.2/</w:t>
        </w:r>
      </w:hyperlink>
    </w:p>
    <w:p w14:paraId="434F05F4" w14:textId="77777777" w:rsidR="004874F5" w:rsidRPr="00BC76CC" w:rsidRDefault="007A0E64">
      <w:pPr>
        <w:pStyle w:val="a3"/>
        <w:spacing w:line="360" w:lineRule="auto"/>
        <w:ind w:right="3107"/>
        <w:rPr>
          <w:lang w:val="en-US"/>
        </w:rPr>
      </w:pPr>
      <w:r w:rsidRPr="00BC76CC">
        <w:rPr>
          <w:lang w:val="en-US"/>
        </w:rPr>
        <w:t xml:space="preserve">W3C Schema Version pages: Archiving and Interchange: </w:t>
      </w:r>
      <w:hyperlink r:id="rId16">
        <w:r w:rsidRPr="00BC76CC">
          <w:rPr>
            <w:color w:val="0000FF"/>
            <w:u w:val="single" w:color="0000FF"/>
            <w:lang w:val="en-US"/>
          </w:rPr>
          <w:t>http://dtd.NLM.nih.gov/w3c-schema.html</w:t>
        </w:r>
      </w:hyperlink>
    </w:p>
    <w:p w14:paraId="49A4363C" w14:textId="77777777" w:rsidR="004874F5" w:rsidRPr="00BC76CC" w:rsidRDefault="007A0E64">
      <w:pPr>
        <w:pStyle w:val="a3"/>
        <w:rPr>
          <w:lang w:val="en-US"/>
        </w:rPr>
      </w:pPr>
      <w:r w:rsidRPr="00BC76CC">
        <w:rPr>
          <w:lang w:val="en-US"/>
        </w:rPr>
        <w:t xml:space="preserve">Journal Publishing: </w:t>
      </w:r>
      <w:hyperlink r:id="rId17">
        <w:r w:rsidRPr="00BC76CC">
          <w:rPr>
            <w:color w:val="0000FF"/>
            <w:u w:val="single" w:color="0000FF"/>
            <w:lang w:val="en-US"/>
          </w:rPr>
          <w:t>http://dtd.NLM.nih.gov/publishing/w3c-schema.html</w:t>
        </w:r>
      </w:hyperlink>
    </w:p>
    <w:p w14:paraId="3BC17869" w14:textId="77777777" w:rsidR="004874F5" w:rsidRPr="00BC76CC" w:rsidRDefault="004874F5">
      <w:pPr>
        <w:pStyle w:val="a3"/>
        <w:ind w:left="0"/>
        <w:rPr>
          <w:sz w:val="20"/>
          <w:lang w:val="en-US"/>
        </w:rPr>
      </w:pPr>
    </w:p>
    <w:p w14:paraId="08351B1B" w14:textId="77777777" w:rsidR="004874F5" w:rsidRPr="00BC76CC" w:rsidRDefault="004874F5">
      <w:pPr>
        <w:pStyle w:val="a3"/>
        <w:ind w:left="0"/>
        <w:rPr>
          <w:sz w:val="20"/>
          <w:lang w:val="en-US"/>
        </w:rPr>
      </w:pPr>
    </w:p>
    <w:p w14:paraId="785D8ECE" w14:textId="77777777" w:rsidR="004874F5" w:rsidRPr="00BC76CC" w:rsidRDefault="007A0E64">
      <w:pPr>
        <w:pStyle w:val="a3"/>
        <w:spacing w:before="90" w:line="360" w:lineRule="auto"/>
        <w:ind w:right="942"/>
        <w:rPr>
          <w:lang w:val="en-US"/>
        </w:rPr>
      </w:pPr>
      <w:r w:rsidRPr="00BC76CC">
        <w:rPr>
          <w:lang w:val="en-US"/>
        </w:rPr>
        <w:t>New versions of the XML to HTML XSL converter and the corresponding CSS file have been released.</w:t>
      </w:r>
    </w:p>
    <w:p w14:paraId="383C7749" w14:textId="77777777" w:rsidR="004874F5" w:rsidRPr="00BC76CC" w:rsidRDefault="004874F5">
      <w:pPr>
        <w:pStyle w:val="a3"/>
        <w:spacing w:before="10"/>
        <w:ind w:left="0"/>
        <w:rPr>
          <w:sz w:val="35"/>
          <w:lang w:val="en-US"/>
        </w:rPr>
      </w:pPr>
    </w:p>
    <w:p w14:paraId="02B90E81" w14:textId="77777777" w:rsidR="004874F5" w:rsidRPr="00BC76CC" w:rsidRDefault="007A0E64">
      <w:pPr>
        <w:pStyle w:val="a3"/>
        <w:spacing w:before="1" w:line="360" w:lineRule="auto"/>
        <w:ind w:right="4295"/>
        <w:rPr>
          <w:lang w:val="en-US"/>
        </w:rPr>
      </w:pPr>
      <w:r w:rsidRPr="00BC76CC">
        <w:rPr>
          <w:lang w:val="en-US"/>
        </w:rPr>
        <w:t>Both are now available through the FTP site: ftp://ftp.ncbi.nih.gov/pub/archive_dtd/tools/.</w:t>
      </w:r>
    </w:p>
    <w:p w14:paraId="106E1C52" w14:textId="77777777" w:rsidR="004874F5" w:rsidRPr="00BC76CC" w:rsidRDefault="004874F5">
      <w:pPr>
        <w:pStyle w:val="a3"/>
        <w:spacing w:before="10"/>
        <w:ind w:left="0"/>
        <w:rPr>
          <w:sz w:val="35"/>
          <w:lang w:val="en-US"/>
        </w:rPr>
      </w:pPr>
    </w:p>
    <w:p w14:paraId="6B4124C5" w14:textId="77777777" w:rsidR="004874F5" w:rsidRPr="00BC76CC" w:rsidRDefault="007A0E64">
      <w:pPr>
        <w:pStyle w:val="a3"/>
        <w:spacing w:line="360" w:lineRule="auto"/>
        <w:ind w:right="1862"/>
        <w:rPr>
          <w:lang w:val="en-US"/>
        </w:rPr>
      </w:pPr>
      <w:r w:rsidRPr="00BC76CC">
        <w:rPr>
          <w:lang w:val="en-US"/>
        </w:rPr>
        <w:t xml:space="preserve">As with the beta version, a copy of the CSS resides on the DTD site at </w:t>
      </w:r>
      <w:hyperlink r:id="rId18">
        <w:r w:rsidRPr="00BC76CC">
          <w:rPr>
            <w:lang w:val="en-US"/>
          </w:rPr>
          <w:t>http://dtd.NLM.nih.gov/tools/ViewNLM.css</w:t>
        </w:r>
      </w:hyperlink>
      <w:r w:rsidRPr="00BC76CC">
        <w:rPr>
          <w:lang w:val="en-US"/>
        </w:rPr>
        <w:t xml:space="preserve"> for your use.</w:t>
      </w:r>
    </w:p>
    <w:p w14:paraId="3D2C8623" w14:textId="77777777" w:rsidR="004874F5" w:rsidRPr="00BC76CC" w:rsidRDefault="004874F5">
      <w:pPr>
        <w:pStyle w:val="a3"/>
        <w:spacing w:before="11"/>
        <w:ind w:left="0"/>
        <w:rPr>
          <w:sz w:val="35"/>
          <w:lang w:val="en-US"/>
        </w:rPr>
      </w:pPr>
    </w:p>
    <w:p w14:paraId="7022CE32" w14:textId="77777777" w:rsidR="004874F5" w:rsidRPr="00BC76CC" w:rsidRDefault="007A0E64">
      <w:pPr>
        <w:pStyle w:val="a3"/>
        <w:tabs>
          <w:tab w:val="left" w:pos="3601"/>
        </w:tabs>
        <w:rPr>
          <w:lang w:val="en-US"/>
        </w:rPr>
      </w:pPr>
      <w:proofErr w:type="spellStart"/>
      <w:r w:rsidRPr="00BC76CC">
        <w:rPr>
          <w:lang w:val="en-US"/>
        </w:rPr>
        <w:t>eXtyles</w:t>
      </w:r>
      <w:proofErr w:type="spellEnd"/>
      <w:r w:rsidRPr="00BC76CC">
        <w:rPr>
          <w:lang w:val="en-US"/>
        </w:rPr>
        <w:t xml:space="preserve"> -XML editor for</w:t>
      </w:r>
      <w:r w:rsidRPr="00BC76CC">
        <w:rPr>
          <w:spacing w:val="-5"/>
          <w:lang w:val="en-US"/>
        </w:rPr>
        <w:t xml:space="preserve"> </w:t>
      </w:r>
      <w:r w:rsidR="001037A5" w:rsidRPr="00BC76CC">
        <w:rPr>
          <w:rFonts w:eastAsiaTheme="minorEastAsia"/>
          <w:lang w:val="en-US"/>
        </w:rPr>
        <w:t>MS</w:t>
      </w:r>
      <w:r w:rsidRPr="00BC76CC">
        <w:rPr>
          <w:lang w:val="en-US"/>
        </w:rPr>
        <w:t xml:space="preserve"> word</w:t>
      </w:r>
      <w:r w:rsidRPr="00BC76CC">
        <w:rPr>
          <w:lang w:val="en-US"/>
        </w:rPr>
        <w:tab/>
      </w:r>
      <w:hyperlink r:id="rId19">
        <w:r w:rsidRPr="00BC76CC">
          <w:rPr>
            <w:color w:val="0000FF"/>
            <w:u w:val="single" w:color="0000FF"/>
            <w:lang w:val="en-US"/>
          </w:rPr>
          <w:t>http://inera.com</w:t>
        </w:r>
      </w:hyperlink>
    </w:p>
    <w:p w14:paraId="024D3A12" w14:textId="77777777" w:rsidR="004874F5" w:rsidRPr="00BC76CC" w:rsidRDefault="004874F5">
      <w:pPr>
        <w:pStyle w:val="a3"/>
        <w:ind w:left="0"/>
        <w:rPr>
          <w:sz w:val="20"/>
          <w:lang w:val="en-US"/>
        </w:rPr>
      </w:pPr>
    </w:p>
    <w:p w14:paraId="67B97936" w14:textId="77777777" w:rsidR="004874F5" w:rsidRPr="00BC76CC" w:rsidRDefault="004874F5">
      <w:pPr>
        <w:pStyle w:val="a3"/>
        <w:spacing w:before="2"/>
        <w:ind w:left="0"/>
        <w:rPr>
          <w:sz w:val="20"/>
          <w:lang w:val="en-US"/>
        </w:rPr>
      </w:pPr>
    </w:p>
    <w:p w14:paraId="516C010F" w14:textId="77777777" w:rsidR="004874F5" w:rsidRPr="00BC76CC" w:rsidRDefault="007A0E64">
      <w:pPr>
        <w:pStyle w:val="a3"/>
        <w:tabs>
          <w:tab w:val="left" w:pos="1073"/>
        </w:tabs>
        <w:spacing w:before="90" w:line="717" w:lineRule="auto"/>
        <w:ind w:right="284"/>
        <w:rPr>
          <w:lang w:val="en-US"/>
        </w:rPr>
      </w:pPr>
      <w:proofErr w:type="spellStart"/>
      <w:r w:rsidRPr="00BC76CC">
        <w:rPr>
          <w:lang w:val="en-US"/>
        </w:rPr>
        <w:t>Merops</w:t>
      </w:r>
      <w:proofErr w:type="spellEnd"/>
      <w:r w:rsidRPr="00BC76CC">
        <w:rPr>
          <w:lang w:val="en-US"/>
        </w:rPr>
        <w:tab/>
        <w:t xml:space="preserve">-XML editor for </w:t>
      </w:r>
      <w:proofErr w:type="spellStart"/>
      <w:r w:rsidRPr="00BC76CC">
        <w:rPr>
          <w:lang w:val="en-US"/>
        </w:rPr>
        <w:t>ms</w:t>
      </w:r>
      <w:proofErr w:type="spellEnd"/>
      <w:r w:rsidR="009918CC">
        <w:fldChar w:fldCharType="begin"/>
      </w:r>
      <w:r w:rsidR="009918CC" w:rsidRPr="00BC76CC">
        <w:rPr>
          <w:lang w:val="en-US"/>
        </w:rPr>
        <w:instrText xml:space="preserve"> HYPERLINK "http://www.shabash.net/merops_modules.htm" \h </w:instrText>
      </w:r>
      <w:r w:rsidR="009918CC">
        <w:fldChar w:fldCharType="separate"/>
      </w:r>
      <w:r w:rsidRPr="00BC76CC">
        <w:rPr>
          <w:lang w:val="en-US"/>
        </w:rPr>
        <w:t xml:space="preserve"> word http://www.shabash.net/merops_modules.htm</w:t>
      </w:r>
      <w:r w:rsidR="009918CC">
        <w:fldChar w:fldCharType="end"/>
      </w:r>
      <w:r w:rsidRPr="00BC76CC">
        <w:rPr>
          <w:lang w:val="en-US"/>
        </w:rPr>
        <w:t xml:space="preserve"> </w:t>
      </w:r>
      <w:proofErr w:type="spellStart"/>
      <w:r w:rsidRPr="00BC76CC">
        <w:rPr>
          <w:lang w:val="en-US"/>
        </w:rPr>
        <w:t>XMLprobe</w:t>
      </w:r>
      <w:proofErr w:type="spellEnd"/>
      <w:r w:rsidRPr="00BC76CC">
        <w:rPr>
          <w:lang w:val="en-US"/>
        </w:rPr>
        <w:t xml:space="preserve"> --XML-based content strategy &amp;check XML,</w:t>
      </w:r>
      <w:r w:rsidRPr="00BC76CC">
        <w:rPr>
          <w:spacing w:val="-13"/>
          <w:lang w:val="en-US"/>
        </w:rPr>
        <w:t xml:space="preserve"> </w:t>
      </w:r>
      <w:hyperlink r:id="rId20">
        <w:r w:rsidRPr="00BC76CC">
          <w:rPr>
            <w:color w:val="0000FF"/>
            <w:u w:val="single" w:color="0000FF"/>
            <w:lang w:val="en-US"/>
          </w:rPr>
          <w:t>http://www.XMLprobe.com/</w:t>
        </w:r>
      </w:hyperlink>
    </w:p>
    <w:p w14:paraId="37717145" w14:textId="77777777" w:rsidR="004874F5" w:rsidRPr="00BC76CC" w:rsidRDefault="007A0E64">
      <w:pPr>
        <w:pStyle w:val="a3"/>
        <w:spacing w:before="4"/>
        <w:rPr>
          <w:lang w:val="en-US"/>
        </w:rPr>
      </w:pPr>
      <w:r w:rsidRPr="00BC76CC">
        <w:rPr>
          <w:lang w:val="en-US"/>
        </w:rPr>
        <w:t>XML Validator:</w:t>
      </w:r>
    </w:p>
    <w:p w14:paraId="16132F39" w14:textId="77777777" w:rsidR="004874F5" w:rsidRPr="00BC76CC" w:rsidRDefault="009918CC">
      <w:pPr>
        <w:pStyle w:val="a3"/>
        <w:spacing w:before="137" w:line="360" w:lineRule="auto"/>
        <w:ind w:right="116"/>
        <w:rPr>
          <w:lang w:val="en-US"/>
        </w:rPr>
      </w:pPr>
      <w:hyperlink r:id="rId21">
        <w:r w:rsidR="007A0E64" w:rsidRPr="00BC76CC">
          <w:rPr>
            <w:lang w:val="en-US"/>
          </w:rPr>
          <w:t xml:space="preserve">http://www.pubmedcentral.gov/utils/validate/XMLcheck.cgi </w:t>
        </w:r>
      </w:hyperlink>
      <w:r w:rsidR="007A0E64" w:rsidRPr="00BC76CC">
        <w:rPr>
          <w:lang w:val="en-US"/>
        </w:rPr>
        <w:t>- This validator works with the Journal Publishing DTD.</w:t>
      </w:r>
    </w:p>
    <w:p w14:paraId="7907584C" w14:textId="77777777" w:rsidR="004874F5" w:rsidRPr="00BC76CC" w:rsidRDefault="004874F5">
      <w:pPr>
        <w:pStyle w:val="a3"/>
        <w:spacing w:before="10"/>
        <w:ind w:left="0"/>
        <w:rPr>
          <w:sz w:val="35"/>
          <w:lang w:val="en-US"/>
        </w:rPr>
      </w:pPr>
    </w:p>
    <w:p w14:paraId="29D35D76" w14:textId="77777777" w:rsidR="004874F5" w:rsidRPr="00BC76CC" w:rsidRDefault="007A0E64">
      <w:pPr>
        <w:pStyle w:val="a3"/>
        <w:spacing w:line="360" w:lineRule="auto"/>
        <w:ind w:right="2123"/>
        <w:rPr>
          <w:lang w:val="en-US"/>
        </w:rPr>
      </w:pPr>
      <w:r w:rsidRPr="00BC76CC">
        <w:rPr>
          <w:lang w:val="en-US"/>
        </w:rPr>
        <w:t xml:space="preserve">PubMed Central Style Checker: </w:t>
      </w:r>
      <w:hyperlink r:id="rId22">
        <w:r w:rsidRPr="00BC76CC">
          <w:rPr>
            <w:color w:val="0000FF"/>
            <w:u w:val="single" w:color="0000FF"/>
            <w:lang w:val="en-US"/>
          </w:rPr>
          <w:t>http://www.pubmedcentral.gov/utils/style_checker/stylechecker.cgi</w:t>
        </w:r>
      </w:hyperlink>
    </w:p>
    <w:p w14:paraId="2CB54977" w14:textId="77777777" w:rsidR="004874F5" w:rsidRPr="00BC76CC" w:rsidRDefault="004874F5">
      <w:pPr>
        <w:pStyle w:val="a3"/>
        <w:spacing w:before="4"/>
        <w:ind w:left="0"/>
        <w:rPr>
          <w:sz w:val="28"/>
          <w:lang w:val="en-US"/>
        </w:rPr>
      </w:pPr>
    </w:p>
    <w:p w14:paraId="41D02CA7" w14:textId="77777777" w:rsidR="004874F5" w:rsidRPr="00BC76CC" w:rsidRDefault="007A0E64">
      <w:pPr>
        <w:pStyle w:val="a3"/>
        <w:spacing w:before="90"/>
        <w:rPr>
          <w:lang w:val="en-US"/>
        </w:rPr>
      </w:pPr>
      <w:r w:rsidRPr="00BC76CC">
        <w:rPr>
          <w:lang w:val="en-US"/>
        </w:rPr>
        <w:t>PubMed Central XML Tagging Guidelines:</w:t>
      </w:r>
    </w:p>
    <w:p w14:paraId="6A4DD503" w14:textId="77777777" w:rsidR="004874F5" w:rsidRPr="00BC76CC" w:rsidRDefault="004874F5">
      <w:pPr>
        <w:rPr>
          <w:lang w:val="en-US"/>
        </w:rPr>
        <w:sectPr w:rsidR="004874F5" w:rsidRPr="00BC76CC">
          <w:pgSz w:w="11910" w:h="16840"/>
          <w:pgMar w:top="1580" w:right="1580" w:bottom="280" w:left="1600" w:header="720" w:footer="720" w:gutter="0"/>
          <w:cols w:space="720"/>
        </w:sectPr>
      </w:pPr>
    </w:p>
    <w:p w14:paraId="46F1C5D5" w14:textId="77777777" w:rsidR="004874F5" w:rsidRPr="00BC76CC" w:rsidRDefault="004874F5">
      <w:pPr>
        <w:pStyle w:val="a3"/>
        <w:spacing w:before="3"/>
        <w:ind w:left="0"/>
        <w:rPr>
          <w:sz w:val="25"/>
          <w:lang w:val="en-US"/>
        </w:rPr>
      </w:pPr>
    </w:p>
    <w:p w14:paraId="443F4BE1" w14:textId="77777777" w:rsidR="004874F5" w:rsidRPr="00BC76CC" w:rsidRDefault="009918CC">
      <w:pPr>
        <w:pStyle w:val="a3"/>
        <w:spacing w:before="90" w:line="360" w:lineRule="auto"/>
        <w:rPr>
          <w:lang w:val="en-US"/>
        </w:rPr>
      </w:pPr>
      <w:hyperlink r:id="rId23">
        <w:r w:rsidR="007A0E64" w:rsidRPr="00BC76CC">
          <w:rPr>
            <w:lang w:val="en-US"/>
          </w:rPr>
          <w:t>http://dtd.NLM.nih.gov/publishing/coding/PMC/style.html</w:t>
        </w:r>
      </w:hyperlink>
      <w:r w:rsidR="007A0E64" w:rsidRPr="00BC76CC">
        <w:rPr>
          <w:lang w:val="en-US"/>
        </w:rPr>
        <w:t xml:space="preserve"> - The PMC tagging style is defined in this document.</w:t>
      </w:r>
    </w:p>
    <w:p w14:paraId="4B4EC5DD" w14:textId="77777777" w:rsidR="004874F5" w:rsidRPr="00BC76CC" w:rsidRDefault="004874F5">
      <w:pPr>
        <w:pStyle w:val="a3"/>
        <w:spacing w:before="11"/>
        <w:ind w:left="0"/>
        <w:rPr>
          <w:sz w:val="35"/>
          <w:lang w:val="en-US"/>
        </w:rPr>
      </w:pPr>
    </w:p>
    <w:p w14:paraId="280981EF" w14:textId="77777777" w:rsidR="004874F5" w:rsidRPr="00BC76CC" w:rsidRDefault="007A0E64">
      <w:pPr>
        <w:pStyle w:val="a3"/>
        <w:spacing w:line="360" w:lineRule="auto"/>
        <w:ind w:right="3528"/>
        <w:rPr>
          <w:lang w:val="en-US"/>
        </w:rPr>
      </w:pPr>
      <w:r w:rsidRPr="00BC76CC">
        <w:rPr>
          <w:lang w:val="en-US"/>
        </w:rPr>
        <w:t xml:space="preserve">The process is outlined on the PMC web site here: </w:t>
      </w:r>
      <w:hyperlink r:id="rId24">
        <w:r w:rsidRPr="00BC76CC">
          <w:rPr>
            <w:lang w:val="en-US"/>
          </w:rPr>
          <w:t>http://www.pubmedcentral.gov/about/pubinfo.html</w:t>
        </w:r>
      </w:hyperlink>
    </w:p>
    <w:p w14:paraId="0FCA6EB7" w14:textId="77777777" w:rsidR="004874F5" w:rsidRPr="00BC76CC" w:rsidRDefault="004874F5">
      <w:pPr>
        <w:spacing w:line="360" w:lineRule="auto"/>
        <w:rPr>
          <w:lang w:val="en-US"/>
        </w:rPr>
        <w:sectPr w:rsidR="004874F5" w:rsidRPr="00BC76CC">
          <w:pgSz w:w="11910" w:h="16840"/>
          <w:pgMar w:top="1580" w:right="1580" w:bottom="280" w:left="1600" w:header="720" w:footer="720" w:gutter="0"/>
          <w:cols w:space="720"/>
        </w:sectPr>
      </w:pPr>
    </w:p>
    <w:p w14:paraId="6406217E" w14:textId="77777777" w:rsidR="004874F5" w:rsidRPr="00BC76CC" w:rsidRDefault="004874F5">
      <w:pPr>
        <w:pStyle w:val="a3"/>
        <w:spacing w:before="8"/>
        <w:ind w:left="0"/>
        <w:rPr>
          <w:sz w:val="25"/>
          <w:lang w:val="en-US"/>
        </w:rPr>
      </w:pPr>
    </w:p>
    <w:p w14:paraId="5A3FD5C2" w14:textId="77777777" w:rsidR="004874F5" w:rsidRPr="00BC76CC" w:rsidRDefault="007A0E64">
      <w:pPr>
        <w:pStyle w:val="1"/>
        <w:ind w:left="838"/>
        <w:rPr>
          <w:lang w:val="en-US"/>
        </w:rPr>
      </w:pPr>
      <w:r w:rsidRPr="00BC76CC">
        <w:rPr>
          <w:color w:val="0000FF"/>
          <w:lang w:val="en-US"/>
        </w:rPr>
        <w:t>Installation of XALAN for transformation of XML file to HTML file</w:t>
      </w:r>
    </w:p>
    <w:p w14:paraId="5DF85E66" w14:textId="77777777" w:rsidR="004874F5" w:rsidRPr="00BC76CC" w:rsidRDefault="004874F5">
      <w:pPr>
        <w:pStyle w:val="a3"/>
        <w:ind w:left="0"/>
        <w:rPr>
          <w:b/>
          <w:sz w:val="26"/>
          <w:lang w:val="en-US"/>
        </w:rPr>
      </w:pPr>
    </w:p>
    <w:p w14:paraId="1C4A509D" w14:textId="77777777" w:rsidR="004874F5" w:rsidRPr="00BC76CC" w:rsidRDefault="004874F5">
      <w:pPr>
        <w:pStyle w:val="a3"/>
        <w:spacing w:before="4"/>
        <w:ind w:left="0"/>
        <w:rPr>
          <w:b/>
          <w:sz w:val="21"/>
          <w:lang w:val="en-US"/>
        </w:rPr>
      </w:pPr>
    </w:p>
    <w:p w14:paraId="6A035D8A" w14:textId="77777777" w:rsidR="004874F5" w:rsidRDefault="001037A5">
      <w:pPr>
        <w:pStyle w:val="a4"/>
        <w:numPr>
          <w:ilvl w:val="0"/>
          <w:numId w:val="1"/>
        </w:numPr>
        <w:tabs>
          <w:tab w:val="left" w:pos="343"/>
        </w:tabs>
        <w:spacing w:before="1"/>
        <w:ind w:firstLine="0"/>
        <w:rPr>
          <w:sz w:val="24"/>
        </w:rPr>
      </w:pPr>
      <w:proofErr w:type="spellStart"/>
      <w:r>
        <w:rPr>
          <w:sz w:val="24"/>
        </w:rPr>
        <w:t>Down</w:t>
      </w:r>
      <w:r w:rsidR="007A0E64">
        <w:rPr>
          <w:sz w:val="24"/>
        </w:rPr>
        <w:t>load</w:t>
      </w:r>
      <w:proofErr w:type="spellEnd"/>
      <w:r w:rsidR="007A0E64">
        <w:rPr>
          <w:sz w:val="24"/>
        </w:rPr>
        <w:t xml:space="preserve"> </w:t>
      </w:r>
      <w:proofErr w:type="spellStart"/>
      <w:r w:rsidR="007A0E64">
        <w:rPr>
          <w:sz w:val="24"/>
        </w:rPr>
        <w:t>two</w:t>
      </w:r>
      <w:proofErr w:type="spellEnd"/>
      <w:r w:rsidR="007A0E64">
        <w:rPr>
          <w:spacing w:val="-1"/>
          <w:sz w:val="24"/>
        </w:rPr>
        <w:t xml:space="preserve"> </w:t>
      </w:r>
      <w:proofErr w:type="spellStart"/>
      <w:r w:rsidR="007A0E64">
        <w:rPr>
          <w:sz w:val="24"/>
        </w:rPr>
        <w:t>programs</w:t>
      </w:r>
      <w:proofErr w:type="spellEnd"/>
      <w:r w:rsidR="007A0E64">
        <w:rPr>
          <w:sz w:val="24"/>
        </w:rPr>
        <w:t>.</w:t>
      </w:r>
    </w:p>
    <w:p w14:paraId="1E28746A" w14:textId="77777777" w:rsidR="004874F5" w:rsidRDefault="004874F5">
      <w:pPr>
        <w:pStyle w:val="a3"/>
        <w:ind w:left="0"/>
        <w:rPr>
          <w:sz w:val="26"/>
        </w:rPr>
      </w:pPr>
    </w:p>
    <w:p w14:paraId="1106D4F6" w14:textId="77777777" w:rsidR="004874F5" w:rsidRDefault="004874F5">
      <w:pPr>
        <w:pStyle w:val="a3"/>
        <w:spacing w:before="11"/>
        <w:ind w:left="0"/>
        <w:rPr>
          <w:sz w:val="21"/>
        </w:rPr>
      </w:pPr>
    </w:p>
    <w:p w14:paraId="4E249BA9" w14:textId="77777777" w:rsidR="004874F5" w:rsidRPr="00BC76CC" w:rsidRDefault="007A0E64">
      <w:pPr>
        <w:pStyle w:val="a3"/>
        <w:spacing w:line="360" w:lineRule="auto"/>
        <w:ind w:left="901" w:right="529" w:hanging="800"/>
        <w:rPr>
          <w:lang w:val="en-US"/>
        </w:rPr>
      </w:pPr>
      <w:r w:rsidRPr="00BC76CC">
        <w:rPr>
          <w:lang w:val="en-US"/>
        </w:rPr>
        <w:t>XALAN-C downloads (For windows user) XALAN-C_1_10_0-win32-msvc_60.zip Available f</w:t>
      </w:r>
      <w:hyperlink r:id="rId25">
        <w:r w:rsidRPr="00BC76CC">
          <w:rPr>
            <w:lang w:val="en-US"/>
          </w:rPr>
          <w:t>rom: http://XML.apache.org/XALAN-C/</w:t>
        </w:r>
      </w:hyperlink>
    </w:p>
    <w:p w14:paraId="6D74885F" w14:textId="77777777" w:rsidR="004874F5" w:rsidRPr="00BC76CC" w:rsidRDefault="007A0E64">
      <w:pPr>
        <w:pStyle w:val="a3"/>
        <w:tabs>
          <w:tab w:val="left" w:pos="6503"/>
        </w:tabs>
        <w:spacing w:line="360" w:lineRule="auto"/>
        <w:ind w:right="174"/>
        <w:rPr>
          <w:lang w:val="en-US"/>
        </w:rPr>
      </w:pPr>
      <w:r w:rsidRPr="00BC76CC">
        <w:rPr>
          <w:lang w:val="en-US"/>
        </w:rPr>
        <w:t>Xerces-C downloads (For</w:t>
      </w:r>
      <w:r w:rsidRPr="00BC76CC">
        <w:rPr>
          <w:spacing w:val="-4"/>
          <w:lang w:val="en-US"/>
        </w:rPr>
        <w:t xml:space="preserve"> </w:t>
      </w:r>
      <w:r w:rsidRPr="00BC76CC">
        <w:rPr>
          <w:lang w:val="en-US"/>
        </w:rPr>
        <w:t>windows</w:t>
      </w:r>
      <w:r w:rsidRPr="00BC76CC">
        <w:rPr>
          <w:spacing w:val="-2"/>
          <w:lang w:val="en-US"/>
        </w:rPr>
        <w:t xml:space="preserve"> </w:t>
      </w:r>
      <w:r w:rsidRPr="00BC76CC">
        <w:rPr>
          <w:lang w:val="en-US"/>
        </w:rPr>
        <w:t>user)</w:t>
      </w:r>
      <w:r w:rsidRPr="00BC76CC">
        <w:rPr>
          <w:lang w:val="en-US"/>
        </w:rPr>
        <w:tab/>
        <w:t xml:space="preserve">Available from: </w:t>
      </w:r>
      <w:hyperlink r:id="rId26">
        <w:r w:rsidRPr="00BC76CC">
          <w:rPr>
            <w:lang w:val="en-US"/>
          </w:rPr>
          <w:t>http://mirror.apache.or.kr/XML/xerces-c/binaries/xerces-c_2_7_0-windows_2000-msvc</w:t>
        </w:r>
      </w:hyperlink>
    </w:p>
    <w:p w14:paraId="2AA08685" w14:textId="77777777" w:rsidR="004874F5" w:rsidRDefault="007A0E64">
      <w:pPr>
        <w:pStyle w:val="a3"/>
        <w:spacing w:line="274" w:lineRule="exact"/>
      </w:pPr>
      <w:proofErr w:type="gramStart"/>
      <w:r>
        <w:t>_60.zip )</w:t>
      </w:r>
      <w:proofErr w:type="gramEnd"/>
    </w:p>
    <w:p w14:paraId="6B556645" w14:textId="77777777" w:rsidR="004874F5" w:rsidRDefault="004874F5">
      <w:pPr>
        <w:pStyle w:val="a3"/>
        <w:ind w:left="0"/>
        <w:rPr>
          <w:sz w:val="26"/>
        </w:rPr>
      </w:pPr>
    </w:p>
    <w:p w14:paraId="4641499F" w14:textId="77777777" w:rsidR="004874F5" w:rsidRDefault="004874F5">
      <w:pPr>
        <w:pStyle w:val="a3"/>
        <w:ind w:left="0"/>
        <w:rPr>
          <w:sz w:val="22"/>
        </w:rPr>
      </w:pPr>
    </w:p>
    <w:p w14:paraId="51B2299C" w14:textId="77777777" w:rsidR="004874F5" w:rsidRDefault="007A0E64">
      <w:pPr>
        <w:pStyle w:val="a4"/>
        <w:numPr>
          <w:ilvl w:val="0"/>
          <w:numId w:val="1"/>
        </w:numPr>
        <w:tabs>
          <w:tab w:val="left" w:pos="343"/>
        </w:tabs>
        <w:spacing w:before="0"/>
        <w:ind w:firstLine="0"/>
        <w:rPr>
          <w:sz w:val="24"/>
        </w:rPr>
      </w:pPr>
      <w:proofErr w:type="spellStart"/>
      <w:r>
        <w:rPr>
          <w:sz w:val="24"/>
        </w:rPr>
        <w:t>Unzip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files</w:t>
      </w:r>
      <w:proofErr w:type="spellEnd"/>
      <w:r>
        <w:rPr>
          <w:sz w:val="24"/>
        </w:rPr>
        <w:t>.</w:t>
      </w:r>
    </w:p>
    <w:p w14:paraId="3AF31F23" w14:textId="77777777" w:rsidR="004874F5" w:rsidRPr="00BC76CC" w:rsidRDefault="007A0E64">
      <w:pPr>
        <w:pStyle w:val="a4"/>
        <w:numPr>
          <w:ilvl w:val="0"/>
          <w:numId w:val="1"/>
        </w:numPr>
        <w:tabs>
          <w:tab w:val="left" w:pos="343"/>
        </w:tabs>
        <w:spacing w:before="139"/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Copy xerces-c_2_7.dll from XERECES/BIN folder to XALAN/BIN</w:t>
      </w:r>
      <w:r w:rsidRPr="00BC76CC">
        <w:rPr>
          <w:spacing w:val="-10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folder.</w:t>
      </w:r>
    </w:p>
    <w:p w14:paraId="1BFE56E9" w14:textId="77777777" w:rsidR="004874F5" w:rsidRPr="00BC76CC" w:rsidRDefault="007A0E64">
      <w:pPr>
        <w:pStyle w:val="a4"/>
        <w:numPr>
          <w:ilvl w:val="0"/>
          <w:numId w:val="1"/>
        </w:numPr>
        <w:tabs>
          <w:tab w:val="left" w:pos="343"/>
        </w:tabs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Save the XALAN-C_1-10_0-win32-msvc_60\BIN folder to environmental</w:t>
      </w:r>
      <w:r w:rsidRPr="00BC76CC">
        <w:rPr>
          <w:spacing w:val="-8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variables.</w:t>
      </w:r>
    </w:p>
    <w:p w14:paraId="0758F048" w14:textId="77777777" w:rsidR="004874F5" w:rsidRPr="00BC76CC" w:rsidRDefault="004874F5">
      <w:pPr>
        <w:pStyle w:val="a3"/>
        <w:ind w:left="0"/>
        <w:rPr>
          <w:sz w:val="26"/>
          <w:lang w:val="en-US"/>
        </w:rPr>
      </w:pPr>
    </w:p>
    <w:p w14:paraId="7A06A024" w14:textId="77777777" w:rsidR="004874F5" w:rsidRPr="00BC76CC" w:rsidRDefault="004874F5">
      <w:pPr>
        <w:pStyle w:val="a3"/>
        <w:ind w:left="0"/>
        <w:rPr>
          <w:sz w:val="22"/>
          <w:lang w:val="en-US"/>
        </w:rPr>
      </w:pPr>
    </w:p>
    <w:p w14:paraId="6B3A88CD" w14:textId="77777777" w:rsidR="004874F5" w:rsidRPr="00BC76CC" w:rsidRDefault="007A0E64">
      <w:pPr>
        <w:pStyle w:val="a3"/>
        <w:rPr>
          <w:lang w:val="en-US"/>
        </w:rPr>
      </w:pPr>
      <w:r w:rsidRPr="00BC76CC">
        <w:rPr>
          <w:lang w:val="en-US"/>
        </w:rPr>
        <w:t>Method&gt;</w:t>
      </w:r>
    </w:p>
    <w:p w14:paraId="3F9F06E6" w14:textId="77777777" w:rsidR="004874F5" w:rsidRPr="00BC76CC" w:rsidRDefault="007A0E64">
      <w:pPr>
        <w:pStyle w:val="a3"/>
        <w:spacing w:before="138"/>
        <w:rPr>
          <w:lang w:val="en-US"/>
        </w:rPr>
      </w:pPr>
      <w:r w:rsidRPr="00BC76CC">
        <w:rPr>
          <w:lang w:val="en-US"/>
        </w:rPr>
        <w:t>My computer --&gt;Push right button of mouse --&gt;High --&gt; Environmental variables</w:t>
      </w:r>
    </w:p>
    <w:p w14:paraId="52D88B15" w14:textId="77777777" w:rsidR="004874F5" w:rsidRPr="00BC76CC" w:rsidRDefault="007A0E64">
      <w:pPr>
        <w:pStyle w:val="a3"/>
        <w:spacing w:before="136"/>
        <w:rPr>
          <w:lang w:val="en-US"/>
        </w:rPr>
      </w:pPr>
      <w:r w:rsidRPr="00BC76CC">
        <w:rPr>
          <w:lang w:val="en-US"/>
        </w:rPr>
        <w:t>--&gt;System Variables</w:t>
      </w:r>
    </w:p>
    <w:p w14:paraId="585C8330" w14:textId="77777777" w:rsidR="004874F5" w:rsidRDefault="007A0E64">
      <w:pPr>
        <w:pStyle w:val="a3"/>
        <w:spacing w:before="140" w:line="717" w:lineRule="auto"/>
        <w:ind w:right="1750"/>
      </w:pPr>
      <w:r w:rsidRPr="00BC76CC">
        <w:rPr>
          <w:lang w:val="en-US"/>
        </w:rPr>
        <w:t xml:space="preserve">Add the new access path to the end of path. Add </w:t>
      </w:r>
      <w:proofErr w:type="gramStart"/>
      <w:r w:rsidRPr="00BC76CC">
        <w:rPr>
          <w:lang w:val="en-US"/>
        </w:rPr>
        <w:t>' ;</w:t>
      </w:r>
      <w:proofErr w:type="gramEnd"/>
      <w:r w:rsidRPr="00BC76CC">
        <w:rPr>
          <w:lang w:val="en-US"/>
        </w:rPr>
        <w:t xml:space="preserve"> ' before access path.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&gt;</w:t>
      </w:r>
    </w:p>
    <w:p w14:paraId="7021AB1E" w14:textId="77777777" w:rsidR="004874F5" w:rsidRDefault="007A0E64">
      <w:pPr>
        <w:pStyle w:val="a3"/>
        <w:spacing w:before="3"/>
      </w:pPr>
      <w:proofErr w:type="gramStart"/>
      <w:r>
        <w:t>;C:\</w:t>
      </w:r>
      <w:proofErr w:type="spellStart"/>
      <w:r>
        <w:t>Program</w:t>
      </w:r>
      <w:proofErr w:type="spellEnd"/>
      <w:proofErr w:type="gramEnd"/>
      <w:r>
        <w:t xml:space="preserve"> </w:t>
      </w:r>
      <w:proofErr w:type="spellStart"/>
      <w:r>
        <w:t>Files</w:t>
      </w:r>
      <w:proofErr w:type="spellEnd"/>
      <w:r>
        <w:t>\XALAN-C_1_10_0-win32-msvc_60\</w:t>
      </w:r>
      <w:proofErr w:type="spellStart"/>
      <w:r>
        <w:t>bin</w:t>
      </w:r>
      <w:proofErr w:type="spellEnd"/>
    </w:p>
    <w:p w14:paraId="56AE8034" w14:textId="77777777" w:rsidR="004874F5" w:rsidRDefault="004874F5">
      <w:pPr>
        <w:pStyle w:val="a3"/>
        <w:ind w:left="0"/>
        <w:rPr>
          <w:sz w:val="26"/>
        </w:rPr>
      </w:pPr>
    </w:p>
    <w:p w14:paraId="7F7930B7" w14:textId="77777777" w:rsidR="004874F5" w:rsidRDefault="004874F5">
      <w:pPr>
        <w:pStyle w:val="a3"/>
        <w:ind w:left="0"/>
        <w:rPr>
          <w:sz w:val="22"/>
        </w:rPr>
      </w:pPr>
    </w:p>
    <w:p w14:paraId="674ED6E9" w14:textId="77777777" w:rsidR="004874F5" w:rsidRPr="00BC76CC" w:rsidRDefault="007A0E64">
      <w:pPr>
        <w:pStyle w:val="a4"/>
        <w:numPr>
          <w:ilvl w:val="0"/>
          <w:numId w:val="1"/>
        </w:numPr>
        <w:tabs>
          <w:tab w:val="left" w:pos="426"/>
          <w:tab w:val="left" w:pos="6445"/>
        </w:tabs>
        <w:spacing w:before="1" w:line="360" w:lineRule="auto"/>
        <w:ind w:right="124" w:firstLine="0"/>
        <w:rPr>
          <w:sz w:val="24"/>
          <w:lang w:val="en-US"/>
        </w:rPr>
      </w:pPr>
      <w:r w:rsidRPr="00BC76CC">
        <w:rPr>
          <w:sz w:val="24"/>
          <w:lang w:val="en-US"/>
        </w:rPr>
        <w:t>Under   the   XALAN/bin</w:t>
      </w:r>
      <w:r w:rsidRPr="00BC76CC">
        <w:rPr>
          <w:spacing w:val="8"/>
          <w:sz w:val="24"/>
          <w:lang w:val="en-US"/>
        </w:rPr>
        <w:t xml:space="preserve"> </w:t>
      </w:r>
      <w:proofErr w:type="gramStart"/>
      <w:r w:rsidRPr="00BC76CC">
        <w:rPr>
          <w:sz w:val="24"/>
          <w:lang w:val="en-US"/>
        </w:rPr>
        <w:t xml:space="preserve">directory, </w:t>
      </w:r>
      <w:r w:rsidRPr="00BC76CC">
        <w:rPr>
          <w:spacing w:val="23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journalpublishing.dtd</w:t>
      </w:r>
      <w:proofErr w:type="gramEnd"/>
      <w:r w:rsidRPr="00BC76CC">
        <w:rPr>
          <w:sz w:val="24"/>
          <w:lang w:val="en-US"/>
        </w:rPr>
        <w:t>,</w:t>
      </w:r>
      <w:r w:rsidRPr="00BC76CC">
        <w:rPr>
          <w:sz w:val="24"/>
          <w:lang w:val="en-US"/>
        </w:rPr>
        <w:tab/>
      </w:r>
      <w:proofErr w:type="spellStart"/>
      <w:r w:rsidRPr="00BC76CC">
        <w:rPr>
          <w:sz w:val="24"/>
          <w:lang w:val="en-US"/>
        </w:rPr>
        <w:t>dtd</w:t>
      </w:r>
      <w:proofErr w:type="spellEnd"/>
      <w:r w:rsidRPr="00BC76CC">
        <w:rPr>
          <w:sz w:val="24"/>
          <w:lang w:val="en-US"/>
        </w:rPr>
        <w:t xml:space="preserve"> related files and NLMview-v2.xsl should be located</w:t>
      </w:r>
      <w:r w:rsidRPr="00BC76CC">
        <w:rPr>
          <w:spacing w:val="-4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together.</w:t>
      </w:r>
    </w:p>
    <w:p w14:paraId="5697A15A" w14:textId="77777777" w:rsidR="004874F5" w:rsidRPr="00BC76CC" w:rsidRDefault="004874F5">
      <w:pPr>
        <w:pStyle w:val="a3"/>
        <w:spacing w:before="10"/>
        <w:ind w:left="0"/>
        <w:rPr>
          <w:sz w:val="35"/>
          <w:lang w:val="en-US"/>
        </w:rPr>
      </w:pPr>
    </w:p>
    <w:p w14:paraId="1215EB71" w14:textId="77777777" w:rsidR="004874F5" w:rsidRPr="00BC76CC" w:rsidRDefault="007A0E64">
      <w:pPr>
        <w:pStyle w:val="a4"/>
        <w:numPr>
          <w:ilvl w:val="0"/>
          <w:numId w:val="1"/>
        </w:numPr>
        <w:tabs>
          <w:tab w:val="left" w:pos="343"/>
        </w:tabs>
        <w:spacing w:before="0"/>
        <w:ind w:firstLine="0"/>
        <w:rPr>
          <w:sz w:val="24"/>
          <w:lang w:val="en-US"/>
        </w:rPr>
      </w:pPr>
      <w:r w:rsidRPr="00BC76CC">
        <w:rPr>
          <w:sz w:val="24"/>
          <w:lang w:val="en-US"/>
        </w:rPr>
        <w:t>Transfer the XML file to html files at CMD</w:t>
      </w:r>
      <w:r w:rsidRPr="00BC76CC">
        <w:rPr>
          <w:spacing w:val="-4"/>
          <w:sz w:val="24"/>
          <w:lang w:val="en-US"/>
        </w:rPr>
        <w:t xml:space="preserve"> </w:t>
      </w:r>
      <w:r w:rsidRPr="00BC76CC">
        <w:rPr>
          <w:sz w:val="24"/>
          <w:lang w:val="en-US"/>
        </w:rPr>
        <w:t>window.</w:t>
      </w:r>
    </w:p>
    <w:p w14:paraId="6DF5F72F" w14:textId="77777777" w:rsidR="004874F5" w:rsidRPr="00BC76CC" w:rsidRDefault="004874F5">
      <w:pPr>
        <w:pStyle w:val="a3"/>
        <w:ind w:left="0"/>
        <w:rPr>
          <w:sz w:val="26"/>
          <w:lang w:val="en-US"/>
        </w:rPr>
      </w:pPr>
    </w:p>
    <w:p w14:paraId="1018BB91" w14:textId="77777777" w:rsidR="004874F5" w:rsidRPr="00BC76CC" w:rsidRDefault="004874F5">
      <w:pPr>
        <w:pStyle w:val="a3"/>
        <w:spacing w:before="9"/>
        <w:ind w:left="0"/>
        <w:rPr>
          <w:sz w:val="21"/>
          <w:lang w:val="en-US"/>
        </w:rPr>
      </w:pPr>
    </w:p>
    <w:p w14:paraId="1FE055F6" w14:textId="77777777" w:rsidR="004874F5" w:rsidRPr="00BC76CC" w:rsidRDefault="007A0E64">
      <w:pPr>
        <w:pStyle w:val="a3"/>
        <w:tabs>
          <w:tab w:val="left" w:pos="3269"/>
          <w:tab w:val="left" w:pos="6383"/>
        </w:tabs>
        <w:spacing w:line="360" w:lineRule="auto"/>
        <w:ind w:right="119"/>
        <w:rPr>
          <w:lang w:val="en-US"/>
        </w:rPr>
      </w:pPr>
      <w:r w:rsidRPr="00BC76CC">
        <w:rPr>
          <w:lang w:val="en-US"/>
        </w:rPr>
        <w:t>XALANTRANSFORM</w:t>
      </w:r>
      <w:r w:rsidRPr="00BC76CC">
        <w:rPr>
          <w:lang w:val="en-US"/>
        </w:rPr>
        <w:tab/>
        <w:t>INPUT_filename.XML</w:t>
      </w:r>
      <w:r w:rsidRPr="00BC76CC">
        <w:rPr>
          <w:lang w:val="en-US"/>
        </w:rPr>
        <w:tab/>
        <w:t>STYLE_filename.XSL OUTPUT_filename.HTML</w:t>
      </w:r>
    </w:p>
    <w:p w14:paraId="7C4E7F40" w14:textId="77777777" w:rsidR="004874F5" w:rsidRPr="00BC76CC" w:rsidRDefault="004874F5">
      <w:pPr>
        <w:pStyle w:val="a3"/>
        <w:spacing w:before="2"/>
        <w:ind w:left="0"/>
        <w:rPr>
          <w:sz w:val="36"/>
          <w:lang w:val="en-US"/>
        </w:rPr>
      </w:pPr>
    </w:p>
    <w:p w14:paraId="6A74C5FD" w14:textId="77777777" w:rsidR="004874F5" w:rsidRPr="00BC76CC" w:rsidRDefault="007A0E64">
      <w:pPr>
        <w:pStyle w:val="a3"/>
        <w:ind w:left="222"/>
        <w:rPr>
          <w:lang w:val="en-US"/>
        </w:rPr>
      </w:pPr>
      <w:r w:rsidRPr="00BC76CC">
        <w:rPr>
          <w:lang w:val="en-US"/>
        </w:rPr>
        <w:t xml:space="preserve">Example&gt; </w:t>
      </w:r>
      <w:proofErr w:type="spellStart"/>
      <w:r w:rsidRPr="00BC76CC">
        <w:rPr>
          <w:lang w:val="en-US"/>
        </w:rPr>
        <w:t>XALANtransform</w:t>
      </w:r>
      <w:proofErr w:type="spellEnd"/>
      <w:r w:rsidRPr="00BC76CC">
        <w:rPr>
          <w:lang w:val="en-US"/>
        </w:rPr>
        <w:t xml:space="preserve"> 1.XML viewNLM-v2.xsl 1.html</w:t>
      </w:r>
    </w:p>
    <w:p w14:paraId="1CDC71F9" w14:textId="77777777" w:rsidR="004874F5" w:rsidRPr="00BC76CC" w:rsidRDefault="004874F5">
      <w:pPr>
        <w:rPr>
          <w:lang w:val="en-US"/>
        </w:rPr>
        <w:sectPr w:rsidR="004874F5" w:rsidRPr="00BC76CC">
          <w:pgSz w:w="11910" w:h="16840"/>
          <w:pgMar w:top="1580" w:right="1580" w:bottom="280" w:left="1600" w:header="720" w:footer="720" w:gutter="0"/>
          <w:cols w:space="720"/>
        </w:sectPr>
      </w:pPr>
    </w:p>
    <w:p w14:paraId="500D28FC" w14:textId="77777777" w:rsidR="004874F5" w:rsidRPr="00BC76CC" w:rsidRDefault="004874F5">
      <w:pPr>
        <w:pStyle w:val="a3"/>
        <w:ind w:left="0"/>
        <w:rPr>
          <w:sz w:val="20"/>
          <w:lang w:val="en-US"/>
        </w:rPr>
      </w:pPr>
    </w:p>
    <w:p w14:paraId="23EA28FC" w14:textId="77777777" w:rsidR="004874F5" w:rsidRPr="00BC76CC" w:rsidRDefault="004874F5">
      <w:pPr>
        <w:pStyle w:val="a3"/>
        <w:ind w:left="0"/>
        <w:rPr>
          <w:sz w:val="20"/>
          <w:lang w:val="en-US"/>
        </w:rPr>
      </w:pPr>
    </w:p>
    <w:p w14:paraId="6933126D" w14:textId="77777777" w:rsidR="004874F5" w:rsidRPr="00BC76CC" w:rsidRDefault="004874F5">
      <w:pPr>
        <w:pStyle w:val="a3"/>
        <w:spacing w:before="2"/>
        <w:ind w:left="0"/>
        <w:rPr>
          <w:sz w:val="21"/>
          <w:lang w:val="en-US"/>
        </w:rPr>
      </w:pPr>
    </w:p>
    <w:p w14:paraId="6756D95B" w14:textId="77777777" w:rsidR="004874F5" w:rsidRPr="00BC76CC" w:rsidRDefault="007A0E64">
      <w:pPr>
        <w:pStyle w:val="a3"/>
        <w:spacing w:before="90"/>
        <w:rPr>
          <w:lang w:val="en-US"/>
        </w:rPr>
      </w:pPr>
      <w:r w:rsidRPr="00BC76CC">
        <w:rPr>
          <w:lang w:val="en-US"/>
        </w:rPr>
        <w:t>7) In case that step 4 is not applied</w:t>
      </w:r>
    </w:p>
    <w:p w14:paraId="09DD5845" w14:textId="77777777" w:rsidR="004874F5" w:rsidRPr="00BC76CC" w:rsidRDefault="004874F5">
      <w:pPr>
        <w:pStyle w:val="a3"/>
        <w:ind w:left="0"/>
        <w:rPr>
          <w:sz w:val="26"/>
          <w:lang w:val="en-US"/>
        </w:rPr>
      </w:pPr>
    </w:p>
    <w:p w14:paraId="0B900B3D" w14:textId="77777777" w:rsidR="004874F5" w:rsidRPr="00BC76CC" w:rsidRDefault="004874F5">
      <w:pPr>
        <w:pStyle w:val="a3"/>
        <w:ind w:left="0"/>
        <w:rPr>
          <w:sz w:val="22"/>
          <w:lang w:val="en-US"/>
        </w:rPr>
      </w:pPr>
    </w:p>
    <w:p w14:paraId="300BD12B" w14:textId="77777777" w:rsidR="004874F5" w:rsidRPr="00BC76CC" w:rsidRDefault="007A0E64">
      <w:pPr>
        <w:pStyle w:val="a3"/>
        <w:tabs>
          <w:tab w:val="left" w:pos="785"/>
          <w:tab w:val="left" w:pos="1894"/>
          <w:tab w:val="left" w:pos="2580"/>
          <w:tab w:val="left" w:pos="3396"/>
          <w:tab w:val="left" w:pos="3960"/>
          <w:tab w:val="left" w:pos="5677"/>
          <w:tab w:val="left" w:pos="6335"/>
          <w:tab w:val="left" w:pos="6951"/>
        </w:tabs>
        <w:spacing w:line="360" w:lineRule="auto"/>
        <w:ind w:right="117"/>
        <w:rPr>
          <w:lang w:val="en-US"/>
        </w:rPr>
      </w:pPr>
      <w:r w:rsidRPr="00BC76CC">
        <w:rPr>
          <w:lang w:val="en-US"/>
        </w:rPr>
        <w:t>Add</w:t>
      </w:r>
      <w:r w:rsidRPr="00BC76CC">
        <w:rPr>
          <w:lang w:val="en-US"/>
        </w:rPr>
        <w:tab/>
        <w:t>XALAN</w:t>
      </w:r>
      <w:r w:rsidRPr="00BC76CC">
        <w:rPr>
          <w:lang w:val="en-US"/>
        </w:rPr>
        <w:tab/>
        <w:t>files</w:t>
      </w:r>
      <w:r w:rsidRPr="00BC76CC">
        <w:rPr>
          <w:lang w:val="en-US"/>
        </w:rPr>
        <w:tab/>
        <w:t>under</w:t>
      </w:r>
      <w:r w:rsidRPr="00BC76CC">
        <w:rPr>
          <w:lang w:val="en-US"/>
        </w:rPr>
        <w:tab/>
        <w:t>the</w:t>
      </w:r>
      <w:r w:rsidRPr="00BC76CC">
        <w:rPr>
          <w:lang w:val="en-US"/>
        </w:rPr>
        <w:tab/>
        <w:t>c:\XALAN-C\,</w:t>
      </w:r>
      <w:r w:rsidRPr="00BC76CC">
        <w:rPr>
          <w:lang w:val="en-US"/>
        </w:rPr>
        <w:tab/>
        <w:t>also</w:t>
      </w:r>
      <w:r w:rsidRPr="00BC76CC">
        <w:rPr>
          <w:lang w:val="en-US"/>
        </w:rPr>
        <w:tab/>
        <w:t>add</w:t>
      </w:r>
      <w:r w:rsidRPr="00BC76CC">
        <w:rPr>
          <w:lang w:val="en-US"/>
        </w:rPr>
        <w:tab/>
        <w:t xml:space="preserve">xerces-c_2_7.dll, journalpublishing.dtd, </w:t>
      </w:r>
      <w:proofErr w:type="spellStart"/>
      <w:r w:rsidRPr="00BC76CC">
        <w:rPr>
          <w:lang w:val="en-US"/>
        </w:rPr>
        <w:t>dtd</w:t>
      </w:r>
      <w:proofErr w:type="spellEnd"/>
      <w:r w:rsidRPr="00BC76CC">
        <w:rPr>
          <w:lang w:val="en-US"/>
        </w:rPr>
        <w:t>-related files, and NLMview-v2.xsl under the bin</w:t>
      </w:r>
      <w:r w:rsidRPr="00BC76CC">
        <w:rPr>
          <w:spacing w:val="-10"/>
          <w:lang w:val="en-US"/>
        </w:rPr>
        <w:t xml:space="preserve"> </w:t>
      </w:r>
      <w:r w:rsidRPr="00BC76CC">
        <w:rPr>
          <w:lang w:val="en-US"/>
        </w:rPr>
        <w:t>directory,</w:t>
      </w:r>
    </w:p>
    <w:p w14:paraId="50642654" w14:textId="77777777" w:rsidR="004874F5" w:rsidRPr="00BC76CC" w:rsidRDefault="004874F5">
      <w:pPr>
        <w:pStyle w:val="a3"/>
        <w:spacing w:before="10"/>
        <w:ind w:left="0"/>
        <w:rPr>
          <w:sz w:val="35"/>
          <w:lang w:val="en-US"/>
        </w:rPr>
      </w:pPr>
    </w:p>
    <w:p w14:paraId="2D1F37D6" w14:textId="77777777" w:rsidR="004874F5" w:rsidRPr="00BC76CC" w:rsidRDefault="007A0E64">
      <w:pPr>
        <w:pStyle w:val="a3"/>
        <w:spacing w:before="1"/>
        <w:rPr>
          <w:lang w:val="en-US"/>
        </w:rPr>
      </w:pPr>
      <w:r w:rsidRPr="00BC76CC">
        <w:rPr>
          <w:lang w:val="en-US"/>
        </w:rPr>
        <w:t>Type as follows:</w:t>
      </w:r>
    </w:p>
    <w:p w14:paraId="21ADE5FC" w14:textId="77777777" w:rsidR="004874F5" w:rsidRPr="00BC76CC" w:rsidRDefault="007A0E64">
      <w:pPr>
        <w:pStyle w:val="a3"/>
        <w:spacing w:before="112" w:line="828" w:lineRule="exact"/>
        <w:ind w:right="1773"/>
        <w:rPr>
          <w:lang w:val="en-US"/>
        </w:rPr>
      </w:pPr>
      <w:r w:rsidRPr="00BC76CC">
        <w:rPr>
          <w:lang w:val="en-US"/>
        </w:rPr>
        <w:t xml:space="preserve">c:\XALAN-C\bin&gt; </w:t>
      </w:r>
      <w:proofErr w:type="spellStart"/>
      <w:r w:rsidRPr="00BC76CC">
        <w:rPr>
          <w:lang w:val="en-US"/>
        </w:rPr>
        <w:t>XALANtransform</w:t>
      </w:r>
      <w:proofErr w:type="spellEnd"/>
      <w:r w:rsidRPr="00BC76CC">
        <w:rPr>
          <w:lang w:val="en-US"/>
        </w:rPr>
        <w:t xml:space="preserve"> 1.XML viewNLM-v2.xsl 1.html After that, XML file will be transformed to html file.</w:t>
      </w:r>
    </w:p>
    <w:p w14:paraId="275CB4D6" w14:textId="77777777" w:rsidR="004874F5" w:rsidRDefault="007A0E64">
      <w:pPr>
        <w:pStyle w:val="a3"/>
        <w:spacing w:before="25"/>
      </w:pPr>
      <w:r>
        <w:t>(</w:t>
      </w:r>
      <w:proofErr w:type="spellStart"/>
      <w:r>
        <w:t>End</w:t>
      </w:r>
      <w:proofErr w:type="spellEnd"/>
      <w:r>
        <w:t>)</w:t>
      </w:r>
    </w:p>
    <w:sectPr w:rsidR="004874F5"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4687" w14:textId="77777777" w:rsidR="009918CC" w:rsidRDefault="009918CC" w:rsidP="001037A5">
      <w:r>
        <w:separator/>
      </w:r>
    </w:p>
  </w:endnote>
  <w:endnote w:type="continuationSeparator" w:id="0">
    <w:p w14:paraId="5B485991" w14:textId="77777777" w:rsidR="009918CC" w:rsidRDefault="009918CC" w:rsidP="0010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95E3" w14:textId="77777777" w:rsidR="001037A5" w:rsidRDefault="001037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931041"/>
      <w:docPartObj>
        <w:docPartGallery w:val="Page Numbers (Bottom of Page)"/>
        <w:docPartUnique/>
      </w:docPartObj>
    </w:sdtPr>
    <w:sdtEndPr/>
    <w:sdtContent>
      <w:p w14:paraId="0C8C5094" w14:textId="77777777" w:rsidR="001037A5" w:rsidRDefault="001037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E64">
          <w:rPr>
            <w:noProof/>
          </w:rPr>
          <w:t>7</w:t>
        </w:r>
        <w:r>
          <w:fldChar w:fldCharType="end"/>
        </w:r>
      </w:p>
    </w:sdtContent>
  </w:sdt>
  <w:p w14:paraId="7DFBF1D6" w14:textId="77777777" w:rsidR="001037A5" w:rsidRDefault="001037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C30D" w14:textId="77777777" w:rsidR="001037A5" w:rsidRDefault="001037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B713" w14:textId="77777777" w:rsidR="009918CC" w:rsidRDefault="009918CC" w:rsidP="001037A5">
      <w:r>
        <w:separator/>
      </w:r>
    </w:p>
  </w:footnote>
  <w:footnote w:type="continuationSeparator" w:id="0">
    <w:p w14:paraId="7863688D" w14:textId="77777777" w:rsidR="009918CC" w:rsidRDefault="009918CC" w:rsidP="0010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076B" w14:textId="77777777" w:rsidR="001037A5" w:rsidRDefault="001037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6E85" w14:textId="77777777" w:rsidR="001037A5" w:rsidRDefault="001037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0BD4" w14:textId="77777777" w:rsidR="001037A5" w:rsidRDefault="001037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31C"/>
    <w:multiLevelType w:val="hybridMultilevel"/>
    <w:tmpl w:val="F9B41BAE"/>
    <w:lvl w:ilvl="0" w:tplc="2DE2AB3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ko-KR" w:eastAsia="ko-KR" w:bidi="ko-KR"/>
      </w:rPr>
    </w:lvl>
    <w:lvl w:ilvl="1" w:tplc="59265FAC">
      <w:numFmt w:val="bullet"/>
      <w:lvlText w:val="•"/>
      <w:lvlJc w:val="left"/>
      <w:pPr>
        <w:ind w:left="962" w:hanging="240"/>
      </w:pPr>
      <w:rPr>
        <w:rFonts w:hint="default"/>
        <w:lang w:val="ko-KR" w:eastAsia="ko-KR" w:bidi="ko-KR"/>
      </w:rPr>
    </w:lvl>
    <w:lvl w:ilvl="2" w:tplc="DB90B882">
      <w:numFmt w:val="bullet"/>
      <w:lvlText w:val="•"/>
      <w:lvlJc w:val="left"/>
      <w:pPr>
        <w:ind w:left="1825" w:hanging="240"/>
      </w:pPr>
      <w:rPr>
        <w:rFonts w:hint="default"/>
        <w:lang w:val="ko-KR" w:eastAsia="ko-KR" w:bidi="ko-KR"/>
      </w:rPr>
    </w:lvl>
    <w:lvl w:ilvl="3" w:tplc="C90EC67A">
      <w:numFmt w:val="bullet"/>
      <w:lvlText w:val="•"/>
      <w:lvlJc w:val="left"/>
      <w:pPr>
        <w:ind w:left="2687" w:hanging="240"/>
      </w:pPr>
      <w:rPr>
        <w:rFonts w:hint="default"/>
        <w:lang w:val="ko-KR" w:eastAsia="ko-KR" w:bidi="ko-KR"/>
      </w:rPr>
    </w:lvl>
    <w:lvl w:ilvl="4" w:tplc="C0A85D3E">
      <w:numFmt w:val="bullet"/>
      <w:lvlText w:val="•"/>
      <w:lvlJc w:val="left"/>
      <w:pPr>
        <w:ind w:left="3550" w:hanging="240"/>
      </w:pPr>
      <w:rPr>
        <w:rFonts w:hint="default"/>
        <w:lang w:val="ko-KR" w:eastAsia="ko-KR" w:bidi="ko-KR"/>
      </w:rPr>
    </w:lvl>
    <w:lvl w:ilvl="5" w:tplc="6652F874">
      <w:numFmt w:val="bullet"/>
      <w:lvlText w:val="•"/>
      <w:lvlJc w:val="left"/>
      <w:pPr>
        <w:ind w:left="4413" w:hanging="240"/>
      </w:pPr>
      <w:rPr>
        <w:rFonts w:hint="default"/>
        <w:lang w:val="ko-KR" w:eastAsia="ko-KR" w:bidi="ko-KR"/>
      </w:rPr>
    </w:lvl>
    <w:lvl w:ilvl="6" w:tplc="074E8106">
      <w:numFmt w:val="bullet"/>
      <w:lvlText w:val="•"/>
      <w:lvlJc w:val="left"/>
      <w:pPr>
        <w:ind w:left="5275" w:hanging="240"/>
      </w:pPr>
      <w:rPr>
        <w:rFonts w:hint="default"/>
        <w:lang w:val="ko-KR" w:eastAsia="ko-KR" w:bidi="ko-KR"/>
      </w:rPr>
    </w:lvl>
    <w:lvl w:ilvl="7" w:tplc="47948E0E">
      <w:numFmt w:val="bullet"/>
      <w:lvlText w:val="•"/>
      <w:lvlJc w:val="left"/>
      <w:pPr>
        <w:ind w:left="6138" w:hanging="240"/>
      </w:pPr>
      <w:rPr>
        <w:rFonts w:hint="default"/>
        <w:lang w:val="ko-KR" w:eastAsia="ko-KR" w:bidi="ko-KR"/>
      </w:rPr>
    </w:lvl>
    <w:lvl w:ilvl="8" w:tplc="2BE0B2DC">
      <w:numFmt w:val="bullet"/>
      <w:lvlText w:val="•"/>
      <w:lvlJc w:val="left"/>
      <w:pPr>
        <w:ind w:left="7001" w:hanging="240"/>
      </w:pPr>
      <w:rPr>
        <w:rFonts w:hint="default"/>
        <w:lang w:val="ko-KR" w:eastAsia="ko-KR" w:bidi="ko-KR"/>
      </w:rPr>
    </w:lvl>
  </w:abstractNum>
  <w:abstractNum w:abstractNumId="1" w15:restartNumberingAfterBreak="0">
    <w:nsid w:val="1A932FC1"/>
    <w:multiLevelType w:val="hybridMultilevel"/>
    <w:tmpl w:val="52A875F4"/>
    <w:lvl w:ilvl="0" w:tplc="AA62FF44">
      <w:start w:val="1"/>
      <w:numFmt w:val="decimal"/>
      <w:lvlText w:val="%1)"/>
      <w:lvlJc w:val="left"/>
      <w:pPr>
        <w:ind w:left="102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o-KR" w:eastAsia="ko-KR" w:bidi="ko-KR"/>
      </w:rPr>
    </w:lvl>
    <w:lvl w:ilvl="1" w:tplc="84A2DBE8">
      <w:numFmt w:val="bullet"/>
      <w:lvlText w:val="•"/>
      <w:lvlJc w:val="left"/>
      <w:pPr>
        <w:ind w:left="962" w:hanging="276"/>
      </w:pPr>
      <w:rPr>
        <w:rFonts w:hint="default"/>
        <w:lang w:val="ko-KR" w:eastAsia="ko-KR" w:bidi="ko-KR"/>
      </w:rPr>
    </w:lvl>
    <w:lvl w:ilvl="2" w:tplc="E80CC5C4">
      <w:numFmt w:val="bullet"/>
      <w:lvlText w:val="•"/>
      <w:lvlJc w:val="left"/>
      <w:pPr>
        <w:ind w:left="1825" w:hanging="276"/>
      </w:pPr>
      <w:rPr>
        <w:rFonts w:hint="default"/>
        <w:lang w:val="ko-KR" w:eastAsia="ko-KR" w:bidi="ko-KR"/>
      </w:rPr>
    </w:lvl>
    <w:lvl w:ilvl="3" w:tplc="9F76F4F4">
      <w:numFmt w:val="bullet"/>
      <w:lvlText w:val="•"/>
      <w:lvlJc w:val="left"/>
      <w:pPr>
        <w:ind w:left="2687" w:hanging="276"/>
      </w:pPr>
      <w:rPr>
        <w:rFonts w:hint="default"/>
        <w:lang w:val="ko-KR" w:eastAsia="ko-KR" w:bidi="ko-KR"/>
      </w:rPr>
    </w:lvl>
    <w:lvl w:ilvl="4" w:tplc="C2A00E30">
      <w:numFmt w:val="bullet"/>
      <w:lvlText w:val="•"/>
      <w:lvlJc w:val="left"/>
      <w:pPr>
        <w:ind w:left="3550" w:hanging="276"/>
      </w:pPr>
      <w:rPr>
        <w:rFonts w:hint="default"/>
        <w:lang w:val="ko-KR" w:eastAsia="ko-KR" w:bidi="ko-KR"/>
      </w:rPr>
    </w:lvl>
    <w:lvl w:ilvl="5" w:tplc="9BB2842E">
      <w:numFmt w:val="bullet"/>
      <w:lvlText w:val="•"/>
      <w:lvlJc w:val="left"/>
      <w:pPr>
        <w:ind w:left="4413" w:hanging="276"/>
      </w:pPr>
      <w:rPr>
        <w:rFonts w:hint="default"/>
        <w:lang w:val="ko-KR" w:eastAsia="ko-KR" w:bidi="ko-KR"/>
      </w:rPr>
    </w:lvl>
    <w:lvl w:ilvl="6" w:tplc="71ECE2B4">
      <w:numFmt w:val="bullet"/>
      <w:lvlText w:val="•"/>
      <w:lvlJc w:val="left"/>
      <w:pPr>
        <w:ind w:left="5275" w:hanging="276"/>
      </w:pPr>
      <w:rPr>
        <w:rFonts w:hint="default"/>
        <w:lang w:val="ko-KR" w:eastAsia="ko-KR" w:bidi="ko-KR"/>
      </w:rPr>
    </w:lvl>
    <w:lvl w:ilvl="7" w:tplc="D200ED74">
      <w:numFmt w:val="bullet"/>
      <w:lvlText w:val="•"/>
      <w:lvlJc w:val="left"/>
      <w:pPr>
        <w:ind w:left="6138" w:hanging="276"/>
      </w:pPr>
      <w:rPr>
        <w:rFonts w:hint="default"/>
        <w:lang w:val="ko-KR" w:eastAsia="ko-KR" w:bidi="ko-KR"/>
      </w:rPr>
    </w:lvl>
    <w:lvl w:ilvl="8" w:tplc="0E342B56">
      <w:numFmt w:val="bullet"/>
      <w:lvlText w:val="•"/>
      <w:lvlJc w:val="left"/>
      <w:pPr>
        <w:ind w:left="7001" w:hanging="276"/>
      </w:pPr>
      <w:rPr>
        <w:rFonts w:hint="default"/>
        <w:lang w:val="ko-KR" w:eastAsia="ko-KR" w:bidi="ko-KR"/>
      </w:rPr>
    </w:lvl>
  </w:abstractNum>
  <w:abstractNum w:abstractNumId="2" w15:restartNumberingAfterBreak="0">
    <w:nsid w:val="379645DD"/>
    <w:multiLevelType w:val="hybridMultilevel"/>
    <w:tmpl w:val="D57EE79C"/>
    <w:lvl w:ilvl="0" w:tplc="0AFEF36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ko-KR" w:eastAsia="ko-KR" w:bidi="ko-KR"/>
      </w:rPr>
    </w:lvl>
    <w:lvl w:ilvl="1" w:tplc="2B769456">
      <w:numFmt w:val="bullet"/>
      <w:lvlText w:val="•"/>
      <w:lvlJc w:val="left"/>
      <w:pPr>
        <w:ind w:left="962" w:hanging="240"/>
      </w:pPr>
      <w:rPr>
        <w:rFonts w:hint="default"/>
        <w:lang w:val="ko-KR" w:eastAsia="ko-KR" w:bidi="ko-KR"/>
      </w:rPr>
    </w:lvl>
    <w:lvl w:ilvl="2" w:tplc="1AFC800E">
      <w:numFmt w:val="bullet"/>
      <w:lvlText w:val="•"/>
      <w:lvlJc w:val="left"/>
      <w:pPr>
        <w:ind w:left="1825" w:hanging="240"/>
      </w:pPr>
      <w:rPr>
        <w:rFonts w:hint="default"/>
        <w:lang w:val="ko-KR" w:eastAsia="ko-KR" w:bidi="ko-KR"/>
      </w:rPr>
    </w:lvl>
    <w:lvl w:ilvl="3" w:tplc="03067816">
      <w:numFmt w:val="bullet"/>
      <w:lvlText w:val="•"/>
      <w:lvlJc w:val="left"/>
      <w:pPr>
        <w:ind w:left="2687" w:hanging="240"/>
      </w:pPr>
      <w:rPr>
        <w:rFonts w:hint="default"/>
        <w:lang w:val="ko-KR" w:eastAsia="ko-KR" w:bidi="ko-KR"/>
      </w:rPr>
    </w:lvl>
    <w:lvl w:ilvl="4" w:tplc="8A2E7666">
      <w:numFmt w:val="bullet"/>
      <w:lvlText w:val="•"/>
      <w:lvlJc w:val="left"/>
      <w:pPr>
        <w:ind w:left="3550" w:hanging="240"/>
      </w:pPr>
      <w:rPr>
        <w:rFonts w:hint="default"/>
        <w:lang w:val="ko-KR" w:eastAsia="ko-KR" w:bidi="ko-KR"/>
      </w:rPr>
    </w:lvl>
    <w:lvl w:ilvl="5" w:tplc="8DAA4F48">
      <w:numFmt w:val="bullet"/>
      <w:lvlText w:val="•"/>
      <w:lvlJc w:val="left"/>
      <w:pPr>
        <w:ind w:left="4413" w:hanging="240"/>
      </w:pPr>
      <w:rPr>
        <w:rFonts w:hint="default"/>
        <w:lang w:val="ko-KR" w:eastAsia="ko-KR" w:bidi="ko-KR"/>
      </w:rPr>
    </w:lvl>
    <w:lvl w:ilvl="6" w:tplc="F4C249D8">
      <w:numFmt w:val="bullet"/>
      <w:lvlText w:val="•"/>
      <w:lvlJc w:val="left"/>
      <w:pPr>
        <w:ind w:left="5275" w:hanging="240"/>
      </w:pPr>
      <w:rPr>
        <w:rFonts w:hint="default"/>
        <w:lang w:val="ko-KR" w:eastAsia="ko-KR" w:bidi="ko-KR"/>
      </w:rPr>
    </w:lvl>
    <w:lvl w:ilvl="7" w:tplc="54A498AA">
      <w:numFmt w:val="bullet"/>
      <w:lvlText w:val="•"/>
      <w:lvlJc w:val="left"/>
      <w:pPr>
        <w:ind w:left="6138" w:hanging="240"/>
      </w:pPr>
      <w:rPr>
        <w:rFonts w:hint="default"/>
        <w:lang w:val="ko-KR" w:eastAsia="ko-KR" w:bidi="ko-KR"/>
      </w:rPr>
    </w:lvl>
    <w:lvl w:ilvl="8" w:tplc="42089184">
      <w:numFmt w:val="bullet"/>
      <w:lvlText w:val="•"/>
      <w:lvlJc w:val="left"/>
      <w:pPr>
        <w:ind w:left="7001" w:hanging="240"/>
      </w:pPr>
      <w:rPr>
        <w:rFonts w:hint="default"/>
        <w:lang w:val="ko-KR" w:eastAsia="ko-KR" w:bidi="ko-KR"/>
      </w:rPr>
    </w:lvl>
  </w:abstractNum>
  <w:abstractNum w:abstractNumId="3" w15:restartNumberingAfterBreak="0">
    <w:nsid w:val="41F63F65"/>
    <w:multiLevelType w:val="hybridMultilevel"/>
    <w:tmpl w:val="6E94A108"/>
    <w:lvl w:ilvl="0" w:tplc="5E38E25E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o-KR" w:eastAsia="ko-KR" w:bidi="ko-KR"/>
      </w:rPr>
    </w:lvl>
    <w:lvl w:ilvl="1" w:tplc="E968F856">
      <w:numFmt w:val="bullet"/>
      <w:lvlText w:val="•"/>
      <w:lvlJc w:val="left"/>
      <w:pPr>
        <w:ind w:left="962" w:hanging="260"/>
      </w:pPr>
      <w:rPr>
        <w:rFonts w:hint="default"/>
        <w:lang w:val="ko-KR" w:eastAsia="ko-KR" w:bidi="ko-KR"/>
      </w:rPr>
    </w:lvl>
    <w:lvl w:ilvl="2" w:tplc="82662AEC">
      <w:numFmt w:val="bullet"/>
      <w:lvlText w:val="•"/>
      <w:lvlJc w:val="left"/>
      <w:pPr>
        <w:ind w:left="1825" w:hanging="260"/>
      </w:pPr>
      <w:rPr>
        <w:rFonts w:hint="default"/>
        <w:lang w:val="ko-KR" w:eastAsia="ko-KR" w:bidi="ko-KR"/>
      </w:rPr>
    </w:lvl>
    <w:lvl w:ilvl="3" w:tplc="F0E048DA">
      <w:numFmt w:val="bullet"/>
      <w:lvlText w:val="•"/>
      <w:lvlJc w:val="left"/>
      <w:pPr>
        <w:ind w:left="2687" w:hanging="260"/>
      </w:pPr>
      <w:rPr>
        <w:rFonts w:hint="default"/>
        <w:lang w:val="ko-KR" w:eastAsia="ko-KR" w:bidi="ko-KR"/>
      </w:rPr>
    </w:lvl>
    <w:lvl w:ilvl="4" w:tplc="41DE6DEC">
      <w:numFmt w:val="bullet"/>
      <w:lvlText w:val="•"/>
      <w:lvlJc w:val="left"/>
      <w:pPr>
        <w:ind w:left="3550" w:hanging="260"/>
      </w:pPr>
      <w:rPr>
        <w:rFonts w:hint="default"/>
        <w:lang w:val="ko-KR" w:eastAsia="ko-KR" w:bidi="ko-KR"/>
      </w:rPr>
    </w:lvl>
    <w:lvl w:ilvl="5" w:tplc="78F4AF12">
      <w:numFmt w:val="bullet"/>
      <w:lvlText w:val="•"/>
      <w:lvlJc w:val="left"/>
      <w:pPr>
        <w:ind w:left="4413" w:hanging="260"/>
      </w:pPr>
      <w:rPr>
        <w:rFonts w:hint="default"/>
        <w:lang w:val="ko-KR" w:eastAsia="ko-KR" w:bidi="ko-KR"/>
      </w:rPr>
    </w:lvl>
    <w:lvl w:ilvl="6" w:tplc="E99A41EC">
      <w:numFmt w:val="bullet"/>
      <w:lvlText w:val="•"/>
      <w:lvlJc w:val="left"/>
      <w:pPr>
        <w:ind w:left="5275" w:hanging="260"/>
      </w:pPr>
      <w:rPr>
        <w:rFonts w:hint="default"/>
        <w:lang w:val="ko-KR" w:eastAsia="ko-KR" w:bidi="ko-KR"/>
      </w:rPr>
    </w:lvl>
    <w:lvl w:ilvl="7" w:tplc="8654B0CC">
      <w:numFmt w:val="bullet"/>
      <w:lvlText w:val="•"/>
      <w:lvlJc w:val="left"/>
      <w:pPr>
        <w:ind w:left="6138" w:hanging="260"/>
      </w:pPr>
      <w:rPr>
        <w:rFonts w:hint="default"/>
        <w:lang w:val="ko-KR" w:eastAsia="ko-KR" w:bidi="ko-KR"/>
      </w:rPr>
    </w:lvl>
    <w:lvl w:ilvl="8" w:tplc="1E088264">
      <w:numFmt w:val="bullet"/>
      <w:lvlText w:val="•"/>
      <w:lvlJc w:val="left"/>
      <w:pPr>
        <w:ind w:left="7001" w:hanging="260"/>
      </w:pPr>
      <w:rPr>
        <w:rFonts w:hint="default"/>
        <w:lang w:val="ko-KR" w:eastAsia="ko-KR" w:bidi="ko-KR"/>
      </w:rPr>
    </w:lvl>
  </w:abstractNum>
  <w:abstractNum w:abstractNumId="4" w15:restartNumberingAfterBreak="0">
    <w:nsid w:val="759515AF"/>
    <w:multiLevelType w:val="hybridMultilevel"/>
    <w:tmpl w:val="343406D2"/>
    <w:lvl w:ilvl="0" w:tplc="1682DEF0">
      <w:start w:val="1"/>
      <w:numFmt w:val="decimal"/>
      <w:lvlText w:val="%1."/>
      <w:lvlJc w:val="left"/>
      <w:pPr>
        <w:ind w:left="901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ko-KR" w:eastAsia="ko-KR" w:bidi="ko-KR"/>
      </w:rPr>
    </w:lvl>
    <w:lvl w:ilvl="1" w:tplc="622EF2CA">
      <w:numFmt w:val="bullet"/>
      <w:lvlText w:val="•"/>
      <w:lvlJc w:val="left"/>
      <w:pPr>
        <w:ind w:left="1682" w:hanging="240"/>
      </w:pPr>
      <w:rPr>
        <w:rFonts w:hint="default"/>
        <w:lang w:val="ko-KR" w:eastAsia="ko-KR" w:bidi="ko-KR"/>
      </w:rPr>
    </w:lvl>
    <w:lvl w:ilvl="2" w:tplc="D9AC18CC">
      <w:numFmt w:val="bullet"/>
      <w:lvlText w:val="•"/>
      <w:lvlJc w:val="left"/>
      <w:pPr>
        <w:ind w:left="2465" w:hanging="240"/>
      </w:pPr>
      <w:rPr>
        <w:rFonts w:hint="default"/>
        <w:lang w:val="ko-KR" w:eastAsia="ko-KR" w:bidi="ko-KR"/>
      </w:rPr>
    </w:lvl>
    <w:lvl w:ilvl="3" w:tplc="C3FC4E8C">
      <w:numFmt w:val="bullet"/>
      <w:lvlText w:val="•"/>
      <w:lvlJc w:val="left"/>
      <w:pPr>
        <w:ind w:left="3247" w:hanging="240"/>
      </w:pPr>
      <w:rPr>
        <w:rFonts w:hint="default"/>
        <w:lang w:val="ko-KR" w:eastAsia="ko-KR" w:bidi="ko-KR"/>
      </w:rPr>
    </w:lvl>
    <w:lvl w:ilvl="4" w:tplc="E87C69CA">
      <w:numFmt w:val="bullet"/>
      <w:lvlText w:val="•"/>
      <w:lvlJc w:val="left"/>
      <w:pPr>
        <w:ind w:left="4030" w:hanging="240"/>
      </w:pPr>
      <w:rPr>
        <w:rFonts w:hint="default"/>
        <w:lang w:val="ko-KR" w:eastAsia="ko-KR" w:bidi="ko-KR"/>
      </w:rPr>
    </w:lvl>
    <w:lvl w:ilvl="5" w:tplc="054EFEEA">
      <w:numFmt w:val="bullet"/>
      <w:lvlText w:val="•"/>
      <w:lvlJc w:val="left"/>
      <w:pPr>
        <w:ind w:left="4813" w:hanging="240"/>
      </w:pPr>
      <w:rPr>
        <w:rFonts w:hint="default"/>
        <w:lang w:val="ko-KR" w:eastAsia="ko-KR" w:bidi="ko-KR"/>
      </w:rPr>
    </w:lvl>
    <w:lvl w:ilvl="6" w:tplc="DC88E8C4">
      <w:numFmt w:val="bullet"/>
      <w:lvlText w:val="•"/>
      <w:lvlJc w:val="left"/>
      <w:pPr>
        <w:ind w:left="5595" w:hanging="240"/>
      </w:pPr>
      <w:rPr>
        <w:rFonts w:hint="default"/>
        <w:lang w:val="ko-KR" w:eastAsia="ko-KR" w:bidi="ko-KR"/>
      </w:rPr>
    </w:lvl>
    <w:lvl w:ilvl="7" w:tplc="60367DBC">
      <w:numFmt w:val="bullet"/>
      <w:lvlText w:val="•"/>
      <w:lvlJc w:val="left"/>
      <w:pPr>
        <w:ind w:left="6378" w:hanging="240"/>
      </w:pPr>
      <w:rPr>
        <w:rFonts w:hint="default"/>
        <w:lang w:val="ko-KR" w:eastAsia="ko-KR" w:bidi="ko-KR"/>
      </w:rPr>
    </w:lvl>
    <w:lvl w:ilvl="8" w:tplc="F47CBF46">
      <w:numFmt w:val="bullet"/>
      <w:lvlText w:val="•"/>
      <w:lvlJc w:val="left"/>
      <w:pPr>
        <w:ind w:left="7161" w:hanging="240"/>
      </w:pPr>
      <w:rPr>
        <w:rFonts w:hint="default"/>
        <w:lang w:val="ko-KR" w:eastAsia="ko-KR" w:bidi="ko-KR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YzNbE0MjY2MjVW0lEKTi0uzszPAykwrAUA8Cm60iwAAAA="/>
  </w:docVars>
  <w:rsids>
    <w:rsidRoot w:val="004874F5"/>
    <w:rsid w:val="001037A5"/>
    <w:rsid w:val="004874F5"/>
    <w:rsid w:val="007A0E64"/>
    <w:rsid w:val="009918CC"/>
    <w:rsid w:val="00B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7D"/>
  <w15:docId w15:val="{2E2F8098-CE2A-4215-BCA7-2F0787E4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o-KR" w:eastAsia="ko-KR" w:bidi="ko-KR"/>
    </w:rPr>
  </w:style>
  <w:style w:type="paragraph" w:styleId="1">
    <w:name w:val="heading 1"/>
    <w:basedOn w:val="a"/>
    <w:uiPriority w:val="1"/>
    <w:qFormat/>
    <w:pPr>
      <w:spacing w:before="90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037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037A5"/>
    <w:rPr>
      <w:rFonts w:ascii="Times New Roman" w:eastAsia="Times New Roman" w:hAnsi="Times New Roman" w:cs="Times New Roman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1037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037A5"/>
    <w:rPr>
      <w:rFonts w:ascii="Times New Roman" w:eastAsia="Times New Roman" w:hAnsi="Times New Roman" w:cs="Times New Roman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td.NLM.nih.gov/2.2/" TargetMode="External"/><Relationship Id="rId18" Type="http://schemas.openxmlformats.org/officeDocument/2006/relationships/hyperlink" Target="http://dtd.NLM.nih.gov/tools/ViewNLM.css" TargetMode="External"/><Relationship Id="rId26" Type="http://schemas.openxmlformats.org/officeDocument/2006/relationships/hyperlink" Target="http://mirror.apache.or.kr/XML/xerces-c/binaries/xerces-c_2_7_0-windows_2000-msv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bmedcentral.gov/utils/validate/XMLcheck.cgi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dtd.NLM.nih.gov/publishing/w3c-schema.html" TargetMode="External"/><Relationship Id="rId25" Type="http://schemas.openxmlformats.org/officeDocument/2006/relationships/hyperlink" Target="http://XML.apache.org/XALAN-C/" TargetMode="External"/><Relationship Id="rId2" Type="http://schemas.openxmlformats.org/officeDocument/2006/relationships/styles" Target="styles.xml"/><Relationship Id="rId16" Type="http://schemas.openxmlformats.org/officeDocument/2006/relationships/hyperlink" Target="http://dtd.NLM.nih.gov/w3c-schema.html" TargetMode="External"/><Relationship Id="rId20" Type="http://schemas.openxmlformats.org/officeDocument/2006/relationships/hyperlink" Target="http://www.XMLprob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pubmedcentral.gov/about/pub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td.NLM.nih.gov/articleauthoring/2.2/" TargetMode="External"/><Relationship Id="rId23" Type="http://schemas.openxmlformats.org/officeDocument/2006/relationships/hyperlink" Target="http://dtd.NLM.nih.gov/publishing/coding/PMC/style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inera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td.NLM.nih.gov/publishing/2.2/" TargetMode="External"/><Relationship Id="rId22" Type="http://schemas.openxmlformats.org/officeDocument/2006/relationships/hyperlink" Target="http://www.pubmedcentral.gov/utils/style_checker/stylechecker.cg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2006년도 제 1 차 코리아메드실무웍샵</dc:title>
  <dc:creator>Sun Huh</dc:creator>
  <cp:lastModifiedBy>Chang Jae Hwa</cp:lastModifiedBy>
  <cp:revision>4</cp:revision>
  <dcterms:created xsi:type="dcterms:W3CDTF">2021-08-03T08:38:00Z</dcterms:created>
  <dcterms:modified xsi:type="dcterms:W3CDTF">2021-08-04T09:18:00Z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2021-08-03T00:00:00Z</vt:filetime>
  </property>
</Properties>
</file>